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92D9" w14:textId="0E82A9BB" w:rsidR="003F3AD7" w:rsidRPr="004E5743" w:rsidRDefault="00000000" w:rsidP="004E5743">
      <w:pPr>
        <w:widowControl w:val="0"/>
        <w:pBdr>
          <w:top w:val="nil"/>
          <w:left w:val="nil"/>
          <w:bottom w:val="nil"/>
          <w:right w:val="nil"/>
          <w:between w:val="nil"/>
        </w:pBdr>
        <w:tabs>
          <w:tab w:val="left" w:pos="5812"/>
        </w:tabs>
        <w:spacing w:line="240" w:lineRule="auto"/>
        <w:ind w:right="4"/>
        <w:jc w:val="center"/>
        <w:rPr>
          <w:rFonts w:ascii="Times New Roman" w:hAnsi="Times New Roman" w:cs="Times New Roman"/>
          <w:b/>
          <w:sz w:val="32"/>
          <w:szCs w:val="32"/>
        </w:rPr>
      </w:pPr>
      <w:r w:rsidRPr="004E5743">
        <w:rPr>
          <w:rFonts w:ascii="Times New Roman" w:hAnsi="Times New Roman" w:cs="Times New Roman"/>
          <w:b/>
          <w:color w:val="000000"/>
          <w:sz w:val="32"/>
          <w:szCs w:val="32"/>
        </w:rPr>
        <w:t>AUTHORS’ DECLARATION</w:t>
      </w:r>
    </w:p>
    <w:p w14:paraId="43728F42" w14:textId="77777777" w:rsidR="003F3AD7" w:rsidRPr="004E5743" w:rsidRDefault="003F3AD7" w:rsidP="004E5743">
      <w:pPr>
        <w:widowControl w:val="0"/>
        <w:pBdr>
          <w:top w:val="nil"/>
          <w:left w:val="nil"/>
          <w:bottom w:val="nil"/>
          <w:right w:val="nil"/>
          <w:between w:val="nil"/>
        </w:pBdr>
        <w:tabs>
          <w:tab w:val="left" w:pos="4962"/>
          <w:tab w:val="left" w:pos="5103"/>
        </w:tabs>
        <w:spacing w:line="240" w:lineRule="auto"/>
        <w:ind w:right="4"/>
        <w:jc w:val="right"/>
        <w:rPr>
          <w:rFonts w:ascii="Times New Roman" w:hAnsi="Times New Roman" w:cs="Times New Roman"/>
          <w:b/>
          <w:sz w:val="24"/>
          <w:szCs w:val="24"/>
        </w:rPr>
      </w:pPr>
    </w:p>
    <w:p w14:paraId="1CEEBDB5" w14:textId="77777777" w:rsidR="003F3AD7" w:rsidRPr="004E5743" w:rsidRDefault="00000000" w:rsidP="0022516D">
      <w:pPr>
        <w:keepLines/>
        <w:widowControl w:val="0"/>
        <w:pBdr>
          <w:top w:val="nil"/>
          <w:left w:val="nil"/>
          <w:bottom w:val="nil"/>
          <w:right w:val="nil"/>
          <w:between w:val="nil"/>
        </w:pBdr>
        <w:spacing w:line="240" w:lineRule="auto"/>
        <w:ind w:right="43"/>
        <w:jc w:val="both"/>
        <w:rPr>
          <w:rFonts w:ascii="Times New Roman" w:hAnsi="Times New Roman" w:cs="Times New Roman"/>
          <w:color w:val="000000"/>
          <w:sz w:val="24"/>
          <w:szCs w:val="24"/>
        </w:rPr>
      </w:pPr>
      <w:r w:rsidRPr="004E5743">
        <w:rPr>
          <w:rFonts w:ascii="Times New Roman" w:hAnsi="Times New Roman" w:cs="Times New Roman"/>
          <w:color w:val="000000"/>
          <w:sz w:val="24"/>
          <w:szCs w:val="24"/>
        </w:rPr>
        <w:t>On behalf of all authors, I, the Corresponding Author of the manuscript:</w:t>
      </w:r>
    </w:p>
    <w:p w14:paraId="0DF07D5B" w14:textId="77777777" w:rsidR="003F3AD7" w:rsidRPr="004E5743" w:rsidRDefault="00000000" w:rsidP="0022516D">
      <w:pPr>
        <w:keepLines/>
        <w:widowControl w:val="0"/>
        <w:pBdr>
          <w:top w:val="nil"/>
          <w:left w:val="nil"/>
          <w:bottom w:val="nil"/>
          <w:right w:val="nil"/>
          <w:between w:val="nil"/>
        </w:pBdr>
        <w:spacing w:line="240" w:lineRule="auto"/>
        <w:ind w:right="43"/>
        <w:jc w:val="both"/>
        <w:rPr>
          <w:rFonts w:ascii="Times New Roman" w:hAnsi="Times New Roman" w:cs="Times New Roman"/>
          <w:sz w:val="24"/>
          <w:szCs w:val="24"/>
        </w:rPr>
      </w:pPr>
      <w:r w:rsidRPr="004E5743">
        <w:rPr>
          <w:rFonts w:ascii="Times New Roman" w:hAnsi="Times New Roman" w:cs="Times New Roman"/>
          <w:sz w:val="24"/>
          <w:szCs w:val="24"/>
        </w:rPr>
        <w:t>t</w:t>
      </w:r>
      <w:r w:rsidRPr="004E5743">
        <w:rPr>
          <w:rFonts w:ascii="Times New Roman" w:hAnsi="Times New Roman" w:cs="Times New Roman"/>
          <w:color w:val="000000"/>
          <w:sz w:val="24"/>
          <w:szCs w:val="24"/>
        </w:rPr>
        <w:t>itled</w:t>
      </w:r>
      <w:r w:rsidRPr="004E5743">
        <w:rPr>
          <w:rFonts w:ascii="Times New Roman" w:hAnsi="Times New Roman" w:cs="Times New Roman"/>
          <w:sz w:val="24"/>
          <w:szCs w:val="24"/>
        </w:rPr>
        <w:t xml:space="preserve">: </w:t>
      </w:r>
    </w:p>
    <w:p w14:paraId="5E05D32A" w14:textId="1002D36C" w:rsidR="003F3AD7" w:rsidRPr="004E5743" w:rsidRDefault="00000000" w:rsidP="0022516D">
      <w:pPr>
        <w:keepLines/>
        <w:widowControl w:val="0"/>
        <w:pBdr>
          <w:top w:val="nil"/>
          <w:left w:val="nil"/>
          <w:bottom w:val="nil"/>
          <w:right w:val="nil"/>
          <w:between w:val="nil"/>
        </w:pBdr>
        <w:spacing w:line="240" w:lineRule="auto"/>
        <w:ind w:right="43"/>
        <w:jc w:val="both"/>
        <w:rPr>
          <w:rFonts w:ascii="Times New Roman" w:hAnsi="Times New Roman" w:cs="Times New Roman"/>
          <w:sz w:val="24"/>
          <w:szCs w:val="24"/>
        </w:rPr>
      </w:pPr>
      <w:r w:rsidRPr="004E5743">
        <w:rPr>
          <w:rFonts w:ascii="Times New Roman" w:hAnsi="Times New Roman" w:cs="Times New Roman"/>
          <w:sz w:val="24"/>
          <w:szCs w:val="24"/>
        </w:rPr>
        <w:t>c</w:t>
      </w:r>
      <w:r w:rsidRPr="004E5743">
        <w:rPr>
          <w:rFonts w:ascii="Times New Roman" w:hAnsi="Times New Roman" w:cs="Times New Roman"/>
          <w:color w:val="000000"/>
          <w:sz w:val="24"/>
          <w:szCs w:val="24"/>
        </w:rPr>
        <w:t>ode</w:t>
      </w:r>
      <w:r w:rsidRPr="004E5743">
        <w:rPr>
          <w:rFonts w:ascii="Times New Roman" w:hAnsi="Times New Roman" w:cs="Times New Roman"/>
          <w:sz w:val="24"/>
          <w:szCs w:val="24"/>
        </w:rPr>
        <w:t>:</w:t>
      </w:r>
    </w:p>
    <w:p w14:paraId="57758FC7" w14:textId="77777777" w:rsidR="004E5743" w:rsidRPr="004E5743" w:rsidRDefault="004E5743" w:rsidP="0022516D">
      <w:pPr>
        <w:keepLines/>
        <w:widowControl w:val="0"/>
        <w:pBdr>
          <w:top w:val="nil"/>
          <w:left w:val="nil"/>
          <w:bottom w:val="nil"/>
          <w:right w:val="nil"/>
          <w:between w:val="nil"/>
        </w:pBdr>
        <w:spacing w:line="240" w:lineRule="auto"/>
        <w:ind w:right="43"/>
        <w:jc w:val="both"/>
        <w:rPr>
          <w:rFonts w:ascii="Times New Roman" w:hAnsi="Times New Roman" w:cs="Times New Roman"/>
          <w:color w:val="000000"/>
          <w:sz w:val="24"/>
          <w:szCs w:val="24"/>
        </w:rPr>
      </w:pPr>
    </w:p>
    <w:p w14:paraId="2082DA8F" w14:textId="033861DF" w:rsidR="003F3AD7" w:rsidRPr="004E5743" w:rsidRDefault="00000000" w:rsidP="0022516D">
      <w:pPr>
        <w:keepLines/>
        <w:widowControl w:val="0"/>
        <w:pBdr>
          <w:top w:val="nil"/>
          <w:left w:val="nil"/>
          <w:bottom w:val="nil"/>
          <w:right w:val="nil"/>
          <w:between w:val="nil"/>
        </w:pBdr>
        <w:spacing w:line="240" w:lineRule="auto"/>
        <w:ind w:right="43"/>
        <w:jc w:val="both"/>
        <w:rPr>
          <w:rFonts w:ascii="Times New Roman" w:hAnsi="Times New Roman" w:cs="Times New Roman"/>
          <w:color w:val="000000"/>
          <w:sz w:val="24"/>
          <w:szCs w:val="24"/>
        </w:rPr>
      </w:pPr>
      <w:r w:rsidRPr="004E5743">
        <w:rPr>
          <w:rFonts w:ascii="Times New Roman" w:hAnsi="Times New Roman" w:cs="Times New Roman"/>
          <w:color w:val="000000"/>
          <w:sz w:val="24"/>
          <w:szCs w:val="24"/>
        </w:rPr>
        <w:t xml:space="preserve">submitted to </w:t>
      </w:r>
      <w:r w:rsidR="001A7B4F">
        <w:rPr>
          <w:rFonts w:ascii="Times New Roman" w:hAnsi="Times New Roman" w:cs="Times New Roman"/>
          <w:b/>
          <w:bCs/>
          <w:sz w:val="24"/>
          <w:szCs w:val="24"/>
        </w:rPr>
        <w:t>Journal of Ophtalmology</w:t>
      </w:r>
      <w:r w:rsidR="004A3BAB" w:rsidRPr="00683B15">
        <w:rPr>
          <w:rFonts w:ascii="Times New Roman" w:hAnsi="Times New Roman" w:cs="Times New Roman"/>
          <w:sz w:val="24"/>
          <w:szCs w:val="24"/>
        </w:rPr>
        <w:t xml:space="preserve"> </w:t>
      </w:r>
      <w:r w:rsidRPr="004E5743">
        <w:rPr>
          <w:rFonts w:ascii="Times New Roman" w:hAnsi="Times New Roman" w:cs="Times New Roman"/>
          <w:color w:val="000000"/>
          <w:sz w:val="24"/>
          <w:szCs w:val="24"/>
        </w:rPr>
        <w:t>on</w:t>
      </w:r>
      <w:r w:rsidRPr="004E5743">
        <w:rPr>
          <w:rFonts w:ascii="Times New Roman" w:hAnsi="Times New Roman" w:cs="Times New Roman"/>
          <w:sz w:val="24"/>
          <w:szCs w:val="24"/>
        </w:rPr>
        <w:t>...........................,</w:t>
      </w:r>
      <w:r w:rsidRPr="004E5743">
        <w:rPr>
          <w:rFonts w:ascii="Times New Roman" w:hAnsi="Times New Roman" w:cs="Times New Roman"/>
          <w:color w:val="000000"/>
          <w:sz w:val="24"/>
          <w:szCs w:val="24"/>
        </w:rPr>
        <w:t xml:space="preserve"> by signing this form hereby:  </w:t>
      </w:r>
    </w:p>
    <w:p w14:paraId="570773CB" w14:textId="17C628DF" w:rsidR="003F3AD7" w:rsidRPr="004E5743" w:rsidRDefault="00000000" w:rsidP="0022516D">
      <w:pPr>
        <w:widowControl w:val="0"/>
        <w:pBdr>
          <w:top w:val="nil"/>
          <w:left w:val="nil"/>
          <w:bottom w:val="nil"/>
          <w:right w:val="nil"/>
          <w:between w:val="nil"/>
        </w:pBdr>
        <w:spacing w:line="240" w:lineRule="auto"/>
        <w:ind w:right="4"/>
        <w:rPr>
          <w:rFonts w:ascii="Times New Roman" w:hAnsi="Times New Roman" w:cs="Times New Roman"/>
          <w:color w:val="000000"/>
          <w:sz w:val="24"/>
          <w:szCs w:val="24"/>
        </w:rPr>
      </w:pPr>
      <w:r w:rsidRPr="004E5743">
        <w:rPr>
          <w:rFonts w:ascii="Times New Roman" w:hAnsi="Times New Roman" w:cs="Times New Roman"/>
          <w:color w:val="000000"/>
          <w:sz w:val="24"/>
          <w:szCs w:val="24"/>
        </w:rPr>
        <w:t>1.</w:t>
      </w:r>
      <w:r w:rsidR="00860B5A" w:rsidRPr="004E5743">
        <w:rPr>
          <w:rFonts w:ascii="Times New Roman" w:hAnsi="Times New Roman" w:cs="Times New Roman"/>
          <w:sz w:val="24"/>
          <w:szCs w:val="24"/>
        </w:rPr>
        <w:t xml:space="preserve"> </w:t>
      </w:r>
      <w:r w:rsidRPr="004E5743">
        <w:rPr>
          <w:rFonts w:ascii="Times New Roman" w:hAnsi="Times New Roman" w:cs="Times New Roman"/>
          <w:sz w:val="24"/>
          <w:szCs w:val="24"/>
        </w:rPr>
        <w:t>consented that this manuscript is an original work authored by</w:t>
      </w:r>
      <w:r w:rsidR="004A3BAB">
        <w:rPr>
          <w:rFonts w:ascii="Times New Roman" w:hAnsi="Times New Roman" w:cs="Times New Roman"/>
          <w:sz w:val="24"/>
          <w:szCs w:val="24"/>
        </w:rPr>
        <w:t xml:space="preserve"> </w:t>
      </w:r>
      <w:r w:rsidRPr="004E5743">
        <w:rPr>
          <w:rFonts w:ascii="Times New Roman" w:hAnsi="Times New Roman" w:cs="Times New Roman"/>
          <w:sz w:val="24"/>
          <w:szCs w:val="24"/>
        </w:rPr>
        <w:t>……………………………,</w:t>
      </w:r>
    </w:p>
    <w:p w14:paraId="53F21666" w14:textId="77777777" w:rsidR="003F3AD7" w:rsidRPr="004E5743" w:rsidRDefault="00000000" w:rsidP="0022516D">
      <w:pPr>
        <w:widowControl w:val="0"/>
        <w:pBdr>
          <w:top w:val="nil"/>
          <w:left w:val="nil"/>
          <w:bottom w:val="nil"/>
          <w:right w:val="nil"/>
          <w:between w:val="nil"/>
        </w:pBdr>
        <w:spacing w:line="240" w:lineRule="auto"/>
        <w:ind w:right="-6"/>
        <w:rPr>
          <w:rFonts w:ascii="Times New Roman" w:hAnsi="Times New Roman" w:cs="Times New Roman"/>
          <w:sz w:val="24"/>
          <w:szCs w:val="24"/>
        </w:rPr>
      </w:pPr>
      <w:r w:rsidRPr="004E5743">
        <w:rPr>
          <w:rFonts w:ascii="Times New Roman" w:hAnsi="Times New Roman" w:cs="Times New Roman"/>
          <w:sz w:val="24"/>
          <w:szCs w:val="24"/>
        </w:rPr>
        <w:t>2. consented that this manuscript is not submitted and/ or presented and/ or published elsewhere,</w:t>
      </w:r>
    </w:p>
    <w:p w14:paraId="0952373A" w14:textId="77777777" w:rsidR="003F3AD7" w:rsidRPr="004E5743" w:rsidRDefault="00000000" w:rsidP="0022516D">
      <w:pPr>
        <w:widowControl w:val="0"/>
        <w:pBdr>
          <w:top w:val="nil"/>
          <w:left w:val="nil"/>
          <w:bottom w:val="nil"/>
          <w:right w:val="nil"/>
          <w:between w:val="nil"/>
        </w:pBdr>
        <w:spacing w:line="240" w:lineRule="auto"/>
        <w:ind w:right="429"/>
        <w:rPr>
          <w:rFonts w:ascii="Times New Roman" w:hAnsi="Times New Roman" w:cs="Times New Roman"/>
          <w:sz w:val="24"/>
          <w:szCs w:val="24"/>
        </w:rPr>
      </w:pPr>
      <w:r w:rsidRPr="004E5743">
        <w:rPr>
          <w:rFonts w:ascii="Times New Roman" w:hAnsi="Times New Roman" w:cs="Times New Roman"/>
          <w:sz w:val="24"/>
          <w:szCs w:val="24"/>
        </w:rPr>
        <w:t xml:space="preserve">3. consented that the study reported in this manuscript is conducted under ethical clearance of …………………………………. (ethical body, number and date of ethical clearance) according to </w:t>
      </w:r>
      <w:hyperlink r:id="rId7">
        <w:r w:rsidR="003F3AD7" w:rsidRPr="004E5743">
          <w:rPr>
            <w:rFonts w:ascii="Times New Roman" w:hAnsi="Times New Roman" w:cs="Times New Roman"/>
            <w:color w:val="1155CC"/>
            <w:sz w:val="24"/>
            <w:szCs w:val="24"/>
            <w:u w:val="single"/>
          </w:rPr>
          <w:t xml:space="preserve">COPE </w:t>
        </w:r>
      </w:hyperlink>
      <w:r w:rsidRPr="004E5743">
        <w:rPr>
          <w:rFonts w:ascii="Times New Roman" w:hAnsi="Times New Roman" w:cs="Times New Roman"/>
          <w:sz w:val="24"/>
          <w:szCs w:val="24"/>
        </w:rPr>
        <w:t xml:space="preserve">and </w:t>
      </w:r>
      <w:hyperlink r:id="rId8">
        <w:r w:rsidR="003F3AD7" w:rsidRPr="004E5743">
          <w:rPr>
            <w:rFonts w:ascii="Times New Roman" w:hAnsi="Times New Roman" w:cs="Times New Roman"/>
            <w:color w:val="1155CC"/>
            <w:sz w:val="24"/>
            <w:szCs w:val="24"/>
            <w:u w:val="single"/>
          </w:rPr>
          <w:t>Declaration of Helsinki</w:t>
        </w:r>
      </w:hyperlink>
      <w:r w:rsidRPr="004E5743">
        <w:rPr>
          <w:rFonts w:ascii="Times New Roman" w:hAnsi="Times New Roman" w:cs="Times New Roman"/>
          <w:sz w:val="24"/>
          <w:szCs w:val="24"/>
        </w:rPr>
        <w:t xml:space="preserve"> for study in humans. We also consented that an informed consent for publication signed by the patient(s) and legal guardian(s) for case report/ case series manuscript has been submitted along with the manuscript,</w:t>
      </w:r>
    </w:p>
    <w:p w14:paraId="321D5C53" w14:textId="77777777" w:rsidR="003F3AD7" w:rsidRPr="004E5743" w:rsidRDefault="00000000" w:rsidP="0022516D">
      <w:pPr>
        <w:widowControl w:val="0"/>
        <w:pBdr>
          <w:top w:val="nil"/>
          <w:left w:val="nil"/>
          <w:bottom w:val="nil"/>
          <w:right w:val="nil"/>
          <w:between w:val="nil"/>
        </w:pBdr>
        <w:spacing w:line="240" w:lineRule="auto"/>
        <w:ind w:right="429"/>
        <w:rPr>
          <w:rFonts w:ascii="Times New Roman" w:hAnsi="Times New Roman" w:cs="Times New Roman"/>
          <w:sz w:val="24"/>
          <w:szCs w:val="24"/>
        </w:rPr>
      </w:pPr>
      <w:r w:rsidRPr="004E5743">
        <w:rPr>
          <w:rFonts w:ascii="Times New Roman" w:hAnsi="Times New Roman" w:cs="Times New Roman"/>
          <w:sz w:val="24"/>
          <w:szCs w:val="24"/>
        </w:rPr>
        <w:t xml:space="preserve">4. consented that this manuscript does not contain any forms of plagiarism and has been done according to the principles in </w:t>
      </w:r>
      <w:hyperlink r:id="rId9">
        <w:r w:rsidR="003F3AD7" w:rsidRPr="004E5743">
          <w:rPr>
            <w:rFonts w:ascii="Times New Roman" w:hAnsi="Times New Roman" w:cs="Times New Roman"/>
            <w:color w:val="1155CC"/>
            <w:sz w:val="24"/>
            <w:szCs w:val="24"/>
            <w:u w:val="single"/>
          </w:rPr>
          <w:t>ICMJE</w:t>
        </w:r>
      </w:hyperlink>
      <w:r w:rsidRPr="004E5743">
        <w:rPr>
          <w:rFonts w:ascii="Times New Roman" w:hAnsi="Times New Roman" w:cs="Times New Roman"/>
          <w:sz w:val="24"/>
          <w:szCs w:val="24"/>
        </w:rPr>
        <w:t>,</w:t>
      </w:r>
    </w:p>
    <w:p w14:paraId="638D727F" w14:textId="77777777" w:rsidR="00860B5A" w:rsidRPr="004E5743" w:rsidRDefault="00000000" w:rsidP="0022516D">
      <w:pPr>
        <w:widowControl w:val="0"/>
        <w:pBdr>
          <w:top w:val="nil"/>
          <w:left w:val="nil"/>
          <w:bottom w:val="nil"/>
          <w:right w:val="nil"/>
          <w:between w:val="nil"/>
        </w:pBdr>
        <w:spacing w:line="240" w:lineRule="auto"/>
        <w:ind w:right="429"/>
        <w:rPr>
          <w:rFonts w:ascii="Times New Roman" w:hAnsi="Times New Roman" w:cs="Times New Roman"/>
          <w:sz w:val="24"/>
          <w:szCs w:val="24"/>
        </w:rPr>
      </w:pPr>
      <w:r w:rsidRPr="004E5743">
        <w:rPr>
          <w:rFonts w:ascii="Times New Roman" w:hAnsi="Times New Roman" w:cs="Times New Roman"/>
          <w:sz w:val="24"/>
          <w:szCs w:val="24"/>
        </w:rPr>
        <w:t xml:space="preserve">5. </w:t>
      </w:r>
      <w:r w:rsidR="00860B5A" w:rsidRPr="004E5743">
        <w:rPr>
          <w:rFonts w:ascii="Times New Roman" w:hAnsi="Times New Roman" w:cs="Times New Roman"/>
          <w:sz w:val="24"/>
          <w:szCs w:val="24"/>
        </w:rPr>
        <w:t>consented that all parties included in the acknowledgment have been agreed,</w:t>
      </w:r>
    </w:p>
    <w:p w14:paraId="5E0F247F" w14:textId="4D432163" w:rsidR="003F3AD7" w:rsidRPr="004E5743" w:rsidRDefault="00000000" w:rsidP="0022516D">
      <w:pPr>
        <w:widowControl w:val="0"/>
        <w:pBdr>
          <w:top w:val="nil"/>
          <w:left w:val="nil"/>
          <w:bottom w:val="nil"/>
          <w:right w:val="nil"/>
          <w:between w:val="nil"/>
        </w:pBdr>
        <w:spacing w:line="240" w:lineRule="auto"/>
        <w:ind w:right="429"/>
        <w:rPr>
          <w:rFonts w:ascii="Times New Roman" w:hAnsi="Times New Roman" w:cs="Times New Roman"/>
          <w:sz w:val="24"/>
          <w:szCs w:val="24"/>
        </w:rPr>
      </w:pPr>
      <w:r w:rsidRPr="004E5743">
        <w:rPr>
          <w:rFonts w:ascii="Times New Roman" w:hAnsi="Times New Roman" w:cs="Times New Roman"/>
          <w:sz w:val="24"/>
          <w:szCs w:val="24"/>
        </w:rPr>
        <w:t xml:space="preserve">6. </w:t>
      </w:r>
      <w:r w:rsidR="00860B5A" w:rsidRPr="004E5743">
        <w:rPr>
          <w:rFonts w:ascii="Times New Roman" w:hAnsi="Times New Roman" w:cs="Times New Roman"/>
          <w:sz w:val="24"/>
          <w:szCs w:val="24"/>
        </w:rPr>
        <w:t>consented that all authors have stated any conflict of interest,</w:t>
      </w:r>
    </w:p>
    <w:p w14:paraId="5B33B478" w14:textId="2364A8FC" w:rsidR="00860B5A" w:rsidRPr="004E5743" w:rsidRDefault="00000000" w:rsidP="0022516D">
      <w:pPr>
        <w:widowControl w:val="0"/>
        <w:pBdr>
          <w:top w:val="nil"/>
          <w:left w:val="nil"/>
          <w:bottom w:val="nil"/>
          <w:right w:val="nil"/>
          <w:between w:val="nil"/>
        </w:pBdr>
        <w:spacing w:line="240" w:lineRule="auto"/>
        <w:ind w:right="429"/>
        <w:rPr>
          <w:rFonts w:ascii="Times New Roman" w:hAnsi="Times New Roman" w:cs="Times New Roman"/>
          <w:sz w:val="24"/>
          <w:szCs w:val="24"/>
        </w:rPr>
      </w:pPr>
      <w:r w:rsidRPr="004E5743">
        <w:rPr>
          <w:rFonts w:ascii="Times New Roman" w:hAnsi="Times New Roman" w:cs="Times New Roman"/>
          <w:sz w:val="24"/>
          <w:szCs w:val="24"/>
        </w:rPr>
        <w:t xml:space="preserve">7. </w:t>
      </w:r>
      <w:r w:rsidR="00860B5A" w:rsidRPr="004E5743">
        <w:rPr>
          <w:rFonts w:ascii="Times New Roman" w:hAnsi="Times New Roman" w:cs="Times New Roman"/>
          <w:sz w:val="24"/>
          <w:szCs w:val="24"/>
        </w:rPr>
        <w:t>consented that any fundings have been stated if any,</w:t>
      </w:r>
    </w:p>
    <w:p w14:paraId="32AEA06A" w14:textId="77777777" w:rsidR="00860B5A" w:rsidRPr="004E5743" w:rsidRDefault="00000000" w:rsidP="0022516D">
      <w:pPr>
        <w:widowControl w:val="0"/>
        <w:pBdr>
          <w:top w:val="nil"/>
          <w:left w:val="nil"/>
          <w:bottom w:val="nil"/>
          <w:right w:val="nil"/>
          <w:between w:val="nil"/>
        </w:pBdr>
        <w:spacing w:line="240" w:lineRule="auto"/>
        <w:ind w:right="429"/>
        <w:rPr>
          <w:rFonts w:ascii="Times New Roman" w:hAnsi="Times New Roman" w:cs="Times New Roman"/>
          <w:sz w:val="24"/>
          <w:szCs w:val="24"/>
        </w:rPr>
      </w:pPr>
      <w:r w:rsidRPr="004E5743">
        <w:rPr>
          <w:rFonts w:ascii="Times New Roman" w:hAnsi="Times New Roman" w:cs="Times New Roman"/>
          <w:sz w:val="24"/>
          <w:szCs w:val="24"/>
        </w:rPr>
        <w:t>8. Author(s) attest that all persons designated as authors qualify for authorship and all those who qualify are listed. All others who contributed to the work but are not authors (if any) are named in the Acknowledgements of the manuscript. In the space marked “Contribution Codes”, authors should mark those code letters from the box that designates their own substantive contribution(s) to the paper.</w:t>
      </w:r>
    </w:p>
    <w:p w14:paraId="5F1C1104" w14:textId="52C5AB9B" w:rsidR="00860B5A" w:rsidRPr="004E5743" w:rsidRDefault="00860B5A" w:rsidP="0022516D">
      <w:pPr>
        <w:widowControl w:val="0"/>
        <w:pBdr>
          <w:top w:val="nil"/>
          <w:left w:val="nil"/>
          <w:bottom w:val="nil"/>
          <w:right w:val="nil"/>
          <w:between w:val="nil"/>
        </w:pBdr>
        <w:spacing w:line="240" w:lineRule="auto"/>
        <w:ind w:right="-6"/>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3130"/>
        <w:gridCol w:w="3054"/>
        <w:gridCol w:w="3166"/>
      </w:tblGrid>
      <w:tr w:rsidR="00860B5A" w:rsidRPr="004E5743" w14:paraId="018E7984" w14:textId="77777777" w:rsidTr="008C666C">
        <w:tc>
          <w:tcPr>
            <w:tcW w:w="1674" w:type="pct"/>
            <w:vAlign w:val="center"/>
          </w:tcPr>
          <w:p w14:paraId="4DD365E5" w14:textId="77777777" w:rsidR="00860B5A" w:rsidRPr="004E5743" w:rsidRDefault="00860B5A" w:rsidP="0022516D">
            <w:pPr>
              <w:widowControl w:val="0"/>
              <w:ind w:right="-6"/>
              <w:jc w:val="center"/>
              <w:rPr>
                <w:rFonts w:ascii="Times New Roman" w:hAnsi="Times New Roman" w:cs="Times New Roman"/>
                <w:b/>
                <w:bCs/>
                <w:sz w:val="24"/>
                <w:szCs w:val="24"/>
              </w:rPr>
            </w:pPr>
            <w:r w:rsidRPr="004E5743">
              <w:rPr>
                <w:rFonts w:ascii="Times New Roman" w:hAnsi="Times New Roman" w:cs="Times New Roman"/>
                <w:b/>
                <w:bCs/>
                <w:sz w:val="24"/>
                <w:szCs w:val="24"/>
              </w:rPr>
              <w:t>Contribution Codes</w:t>
            </w:r>
          </w:p>
        </w:tc>
        <w:tc>
          <w:tcPr>
            <w:tcW w:w="1633" w:type="pct"/>
            <w:vAlign w:val="center"/>
          </w:tcPr>
          <w:p w14:paraId="41F8D390" w14:textId="77777777" w:rsidR="00860B5A" w:rsidRPr="004E5743" w:rsidRDefault="00860B5A" w:rsidP="0022516D">
            <w:pPr>
              <w:widowControl w:val="0"/>
              <w:ind w:right="-6"/>
              <w:jc w:val="center"/>
              <w:rPr>
                <w:rFonts w:ascii="Times New Roman" w:hAnsi="Times New Roman" w:cs="Times New Roman"/>
                <w:b/>
                <w:bCs/>
                <w:sz w:val="24"/>
                <w:szCs w:val="24"/>
              </w:rPr>
            </w:pPr>
            <w:r w:rsidRPr="004E5743">
              <w:rPr>
                <w:rFonts w:ascii="Times New Roman" w:hAnsi="Times New Roman" w:cs="Times New Roman"/>
                <w:b/>
                <w:bCs/>
                <w:sz w:val="24"/>
                <w:szCs w:val="24"/>
              </w:rPr>
              <w:t>Author’s full name</w:t>
            </w:r>
          </w:p>
        </w:tc>
        <w:tc>
          <w:tcPr>
            <w:tcW w:w="1693" w:type="pct"/>
          </w:tcPr>
          <w:p w14:paraId="01D91F32" w14:textId="77777777" w:rsidR="00860B5A" w:rsidRPr="004E5743" w:rsidRDefault="00860B5A" w:rsidP="0022516D">
            <w:pPr>
              <w:widowControl w:val="0"/>
              <w:ind w:right="-6"/>
              <w:jc w:val="center"/>
              <w:rPr>
                <w:rFonts w:ascii="Times New Roman" w:hAnsi="Times New Roman" w:cs="Times New Roman"/>
                <w:b/>
                <w:bCs/>
                <w:sz w:val="24"/>
                <w:szCs w:val="24"/>
              </w:rPr>
            </w:pPr>
            <w:r w:rsidRPr="004E5743">
              <w:rPr>
                <w:rFonts w:ascii="Times New Roman" w:hAnsi="Times New Roman" w:cs="Times New Roman"/>
                <w:b/>
                <w:bCs/>
                <w:sz w:val="24"/>
                <w:szCs w:val="24"/>
              </w:rPr>
              <w:t>Corresponding Author’s Signature on behalf of All Authors</w:t>
            </w:r>
          </w:p>
        </w:tc>
      </w:tr>
      <w:tr w:rsidR="00860B5A" w:rsidRPr="004E5743" w14:paraId="61BA7346" w14:textId="77777777" w:rsidTr="008C666C">
        <w:tc>
          <w:tcPr>
            <w:tcW w:w="1674" w:type="pct"/>
          </w:tcPr>
          <w:p w14:paraId="51D860D8" w14:textId="77777777" w:rsidR="00860B5A" w:rsidRPr="004E5743" w:rsidRDefault="00860B5A" w:rsidP="0022516D">
            <w:pPr>
              <w:widowControl w:val="0"/>
              <w:ind w:right="-6"/>
              <w:rPr>
                <w:rFonts w:ascii="Times New Roman" w:hAnsi="Times New Roman" w:cs="Times New Roman"/>
                <w:sz w:val="24"/>
                <w:szCs w:val="24"/>
              </w:rPr>
            </w:pPr>
          </w:p>
        </w:tc>
        <w:tc>
          <w:tcPr>
            <w:tcW w:w="1633" w:type="pct"/>
          </w:tcPr>
          <w:p w14:paraId="75082F87" w14:textId="77777777" w:rsidR="00860B5A" w:rsidRPr="004E5743" w:rsidRDefault="00860B5A" w:rsidP="0022516D">
            <w:pPr>
              <w:widowControl w:val="0"/>
              <w:ind w:right="-6"/>
              <w:rPr>
                <w:rFonts w:ascii="Times New Roman" w:hAnsi="Times New Roman" w:cs="Times New Roman"/>
                <w:sz w:val="24"/>
                <w:szCs w:val="24"/>
              </w:rPr>
            </w:pPr>
          </w:p>
        </w:tc>
        <w:tc>
          <w:tcPr>
            <w:tcW w:w="1693" w:type="pct"/>
            <w:vMerge w:val="restart"/>
          </w:tcPr>
          <w:p w14:paraId="56143ECF" w14:textId="77777777" w:rsidR="00860B5A" w:rsidRPr="004E5743" w:rsidRDefault="00860B5A" w:rsidP="0022516D">
            <w:pPr>
              <w:widowControl w:val="0"/>
              <w:ind w:right="-6"/>
              <w:rPr>
                <w:rFonts w:ascii="Times New Roman" w:hAnsi="Times New Roman" w:cs="Times New Roman"/>
                <w:sz w:val="24"/>
                <w:szCs w:val="24"/>
              </w:rPr>
            </w:pPr>
          </w:p>
        </w:tc>
      </w:tr>
      <w:tr w:rsidR="00860B5A" w:rsidRPr="004E5743" w14:paraId="69C7A9F8" w14:textId="77777777" w:rsidTr="008C666C">
        <w:tc>
          <w:tcPr>
            <w:tcW w:w="1674" w:type="pct"/>
          </w:tcPr>
          <w:p w14:paraId="48E529BC" w14:textId="77777777" w:rsidR="00860B5A" w:rsidRPr="004E5743" w:rsidRDefault="00860B5A" w:rsidP="0022516D">
            <w:pPr>
              <w:widowControl w:val="0"/>
              <w:ind w:right="-6"/>
              <w:rPr>
                <w:rFonts w:ascii="Times New Roman" w:hAnsi="Times New Roman" w:cs="Times New Roman"/>
                <w:sz w:val="24"/>
                <w:szCs w:val="24"/>
              </w:rPr>
            </w:pPr>
          </w:p>
        </w:tc>
        <w:tc>
          <w:tcPr>
            <w:tcW w:w="1633" w:type="pct"/>
          </w:tcPr>
          <w:p w14:paraId="1A7EDAF4" w14:textId="77777777" w:rsidR="00860B5A" w:rsidRPr="004E5743" w:rsidRDefault="00860B5A" w:rsidP="0022516D">
            <w:pPr>
              <w:widowControl w:val="0"/>
              <w:ind w:right="-6"/>
              <w:rPr>
                <w:rFonts w:ascii="Times New Roman" w:hAnsi="Times New Roman" w:cs="Times New Roman"/>
                <w:sz w:val="24"/>
                <w:szCs w:val="24"/>
              </w:rPr>
            </w:pPr>
          </w:p>
        </w:tc>
        <w:tc>
          <w:tcPr>
            <w:tcW w:w="1693" w:type="pct"/>
            <w:vMerge/>
          </w:tcPr>
          <w:p w14:paraId="0FA28B53" w14:textId="77777777" w:rsidR="00860B5A" w:rsidRPr="004E5743" w:rsidRDefault="00860B5A" w:rsidP="0022516D">
            <w:pPr>
              <w:widowControl w:val="0"/>
              <w:ind w:right="-6"/>
              <w:rPr>
                <w:rFonts w:ascii="Times New Roman" w:hAnsi="Times New Roman" w:cs="Times New Roman"/>
                <w:sz w:val="24"/>
                <w:szCs w:val="24"/>
              </w:rPr>
            </w:pPr>
          </w:p>
        </w:tc>
      </w:tr>
      <w:tr w:rsidR="00860B5A" w:rsidRPr="004E5743" w14:paraId="14F14D74" w14:textId="77777777" w:rsidTr="008C666C">
        <w:tc>
          <w:tcPr>
            <w:tcW w:w="1674" w:type="pct"/>
          </w:tcPr>
          <w:p w14:paraId="2BD07F7D" w14:textId="77777777" w:rsidR="00860B5A" w:rsidRPr="004E5743" w:rsidRDefault="00860B5A" w:rsidP="0022516D">
            <w:pPr>
              <w:widowControl w:val="0"/>
              <w:ind w:right="-6"/>
              <w:rPr>
                <w:rFonts w:ascii="Times New Roman" w:hAnsi="Times New Roman" w:cs="Times New Roman"/>
                <w:sz w:val="24"/>
                <w:szCs w:val="24"/>
              </w:rPr>
            </w:pPr>
          </w:p>
        </w:tc>
        <w:tc>
          <w:tcPr>
            <w:tcW w:w="1633" w:type="pct"/>
          </w:tcPr>
          <w:p w14:paraId="78B7A391" w14:textId="77777777" w:rsidR="00860B5A" w:rsidRPr="004E5743" w:rsidRDefault="00860B5A" w:rsidP="0022516D">
            <w:pPr>
              <w:widowControl w:val="0"/>
              <w:ind w:right="-6"/>
              <w:rPr>
                <w:rFonts w:ascii="Times New Roman" w:hAnsi="Times New Roman" w:cs="Times New Roman"/>
                <w:sz w:val="24"/>
                <w:szCs w:val="24"/>
              </w:rPr>
            </w:pPr>
          </w:p>
        </w:tc>
        <w:tc>
          <w:tcPr>
            <w:tcW w:w="1693" w:type="pct"/>
            <w:vMerge/>
          </w:tcPr>
          <w:p w14:paraId="380AE49E" w14:textId="77777777" w:rsidR="00860B5A" w:rsidRPr="004E5743" w:rsidRDefault="00860B5A" w:rsidP="0022516D">
            <w:pPr>
              <w:widowControl w:val="0"/>
              <w:ind w:right="-6"/>
              <w:rPr>
                <w:rFonts w:ascii="Times New Roman" w:hAnsi="Times New Roman" w:cs="Times New Roman"/>
                <w:sz w:val="24"/>
                <w:szCs w:val="24"/>
              </w:rPr>
            </w:pPr>
          </w:p>
        </w:tc>
      </w:tr>
      <w:tr w:rsidR="00860B5A" w:rsidRPr="004E5743" w14:paraId="4F9A8A9A" w14:textId="77777777" w:rsidTr="008C666C">
        <w:tc>
          <w:tcPr>
            <w:tcW w:w="1674" w:type="pct"/>
          </w:tcPr>
          <w:p w14:paraId="08351CA2" w14:textId="77777777" w:rsidR="00860B5A" w:rsidRPr="004E5743" w:rsidRDefault="00860B5A" w:rsidP="0022516D">
            <w:pPr>
              <w:widowControl w:val="0"/>
              <w:ind w:right="-6"/>
              <w:rPr>
                <w:rFonts w:ascii="Times New Roman" w:hAnsi="Times New Roman" w:cs="Times New Roman"/>
                <w:sz w:val="24"/>
                <w:szCs w:val="24"/>
              </w:rPr>
            </w:pPr>
          </w:p>
        </w:tc>
        <w:tc>
          <w:tcPr>
            <w:tcW w:w="1633" w:type="pct"/>
          </w:tcPr>
          <w:p w14:paraId="78981CE2" w14:textId="77777777" w:rsidR="00860B5A" w:rsidRPr="004E5743" w:rsidRDefault="00860B5A" w:rsidP="0022516D">
            <w:pPr>
              <w:widowControl w:val="0"/>
              <w:ind w:right="-6"/>
              <w:rPr>
                <w:rFonts w:ascii="Times New Roman" w:hAnsi="Times New Roman" w:cs="Times New Roman"/>
                <w:sz w:val="24"/>
                <w:szCs w:val="24"/>
              </w:rPr>
            </w:pPr>
          </w:p>
        </w:tc>
        <w:tc>
          <w:tcPr>
            <w:tcW w:w="1693" w:type="pct"/>
            <w:vMerge/>
          </w:tcPr>
          <w:p w14:paraId="7E99067B" w14:textId="77777777" w:rsidR="00860B5A" w:rsidRPr="004E5743" w:rsidRDefault="00860B5A" w:rsidP="0022516D">
            <w:pPr>
              <w:widowControl w:val="0"/>
              <w:ind w:right="-6"/>
              <w:rPr>
                <w:rFonts w:ascii="Times New Roman" w:hAnsi="Times New Roman" w:cs="Times New Roman"/>
                <w:sz w:val="24"/>
                <w:szCs w:val="24"/>
              </w:rPr>
            </w:pPr>
          </w:p>
        </w:tc>
      </w:tr>
      <w:tr w:rsidR="00860B5A" w:rsidRPr="004E5743" w14:paraId="5A9282EE" w14:textId="77777777" w:rsidTr="008C666C">
        <w:tc>
          <w:tcPr>
            <w:tcW w:w="1674" w:type="pct"/>
          </w:tcPr>
          <w:p w14:paraId="76C421C4" w14:textId="77777777" w:rsidR="00860B5A" w:rsidRPr="004E5743" w:rsidRDefault="00860B5A" w:rsidP="0022516D">
            <w:pPr>
              <w:widowControl w:val="0"/>
              <w:ind w:right="-6"/>
              <w:rPr>
                <w:rFonts w:ascii="Times New Roman" w:hAnsi="Times New Roman" w:cs="Times New Roman"/>
                <w:sz w:val="24"/>
                <w:szCs w:val="24"/>
              </w:rPr>
            </w:pPr>
          </w:p>
        </w:tc>
        <w:tc>
          <w:tcPr>
            <w:tcW w:w="1633" w:type="pct"/>
          </w:tcPr>
          <w:p w14:paraId="5D5044A7" w14:textId="77777777" w:rsidR="00860B5A" w:rsidRPr="004E5743" w:rsidRDefault="00860B5A" w:rsidP="0022516D">
            <w:pPr>
              <w:widowControl w:val="0"/>
              <w:ind w:right="-6"/>
              <w:rPr>
                <w:rFonts w:ascii="Times New Roman" w:hAnsi="Times New Roman" w:cs="Times New Roman"/>
                <w:sz w:val="24"/>
                <w:szCs w:val="24"/>
              </w:rPr>
            </w:pPr>
          </w:p>
        </w:tc>
        <w:tc>
          <w:tcPr>
            <w:tcW w:w="1693" w:type="pct"/>
            <w:vMerge/>
          </w:tcPr>
          <w:p w14:paraId="6B669C99" w14:textId="77777777" w:rsidR="00860B5A" w:rsidRPr="004E5743" w:rsidRDefault="00860B5A" w:rsidP="0022516D">
            <w:pPr>
              <w:widowControl w:val="0"/>
              <w:ind w:right="-6"/>
              <w:rPr>
                <w:rFonts w:ascii="Times New Roman" w:hAnsi="Times New Roman" w:cs="Times New Roman"/>
                <w:sz w:val="24"/>
                <w:szCs w:val="24"/>
              </w:rPr>
            </w:pPr>
          </w:p>
        </w:tc>
      </w:tr>
    </w:tbl>
    <w:p w14:paraId="41B5CD49" w14:textId="77777777" w:rsidR="00860B5A" w:rsidRPr="004E5743" w:rsidRDefault="00860B5A" w:rsidP="0022516D">
      <w:pPr>
        <w:widowControl w:val="0"/>
        <w:pBdr>
          <w:top w:val="nil"/>
          <w:left w:val="nil"/>
          <w:bottom w:val="nil"/>
          <w:right w:val="nil"/>
          <w:between w:val="nil"/>
        </w:pBdr>
        <w:spacing w:line="240" w:lineRule="auto"/>
        <w:ind w:right="-6"/>
        <w:rPr>
          <w:rFonts w:ascii="Times New Roman" w:hAnsi="Times New Roman" w:cs="Times New Roman"/>
          <w:sz w:val="24"/>
          <w:szCs w:val="24"/>
        </w:rPr>
      </w:pPr>
    </w:p>
    <w:p w14:paraId="769147C7" w14:textId="77777777" w:rsidR="00860B5A" w:rsidRPr="004E5743" w:rsidRDefault="00860B5A" w:rsidP="0022516D">
      <w:pPr>
        <w:widowControl w:val="0"/>
        <w:pBdr>
          <w:top w:val="nil"/>
          <w:left w:val="nil"/>
          <w:bottom w:val="nil"/>
          <w:right w:val="nil"/>
          <w:between w:val="nil"/>
        </w:pBdr>
        <w:spacing w:line="240" w:lineRule="auto"/>
        <w:ind w:right="-6"/>
        <w:rPr>
          <w:rFonts w:ascii="Times New Roman" w:hAnsi="Times New Roman" w:cs="Times New Roman"/>
          <w:sz w:val="24"/>
          <w:szCs w:val="24"/>
        </w:rPr>
      </w:pPr>
      <w:r w:rsidRPr="004E574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14:anchorId="3B10C83B" wp14:editId="07B61DBE">
                <wp:simplePos x="0" y="0"/>
                <wp:positionH relativeFrom="column">
                  <wp:align>center</wp:align>
                </wp:positionH>
                <wp:positionV relativeFrom="paragraph">
                  <wp:posOffset>0</wp:posOffset>
                </wp:positionV>
                <wp:extent cx="2847600" cy="1486800"/>
                <wp:effectExtent l="0" t="0" r="10160" b="18415"/>
                <wp:wrapNone/>
                <wp:docPr id="1" name="Rectangle 1"/>
                <wp:cNvGraphicFramePr/>
                <a:graphic xmlns:a="http://schemas.openxmlformats.org/drawingml/2006/main">
                  <a:graphicData uri="http://schemas.microsoft.com/office/word/2010/wordprocessingShape">
                    <wps:wsp>
                      <wps:cNvSpPr/>
                      <wps:spPr>
                        <a:xfrm>
                          <a:off x="0" y="0"/>
                          <a:ext cx="2847600" cy="1486800"/>
                        </a:xfrm>
                        <a:prstGeom prst="rect">
                          <a:avLst/>
                        </a:prstGeom>
                        <a:solidFill>
                          <a:schemeClr val="lt1"/>
                        </a:solidFill>
                        <a:ln w="9525" cap="flat" cmpd="sng">
                          <a:solidFill>
                            <a:srgbClr val="000000"/>
                          </a:solidFill>
                          <a:prstDash val="solid"/>
                          <a:round/>
                          <a:headEnd type="none" w="sm" len="sm"/>
                          <a:tailEnd type="none" w="sm" len="sm"/>
                        </a:ln>
                      </wps:spPr>
                      <wps:txbx>
                        <w:txbxContent>
                          <w:p w14:paraId="02D4FDE2" w14:textId="77777777" w:rsidR="00860B5A" w:rsidRPr="00860B5A" w:rsidRDefault="00860B5A" w:rsidP="00860B5A">
                            <w:pPr>
                              <w:spacing w:line="240" w:lineRule="auto"/>
                              <w:jc w:val="both"/>
                              <w:textDirection w:val="btLr"/>
                            </w:pPr>
                            <w:r w:rsidRPr="00860B5A">
                              <w:rPr>
                                <w:rFonts w:eastAsia="Times New Roman"/>
                                <w:color w:val="000000"/>
                                <w:sz w:val="16"/>
                              </w:rPr>
                              <w:t xml:space="preserve">Contribution codes </w:t>
                            </w:r>
                          </w:p>
                          <w:p w14:paraId="401C667F" w14:textId="77777777" w:rsidR="00860B5A" w:rsidRPr="00860B5A" w:rsidRDefault="00860B5A" w:rsidP="00860B5A">
                            <w:pPr>
                              <w:spacing w:line="240" w:lineRule="auto"/>
                              <w:jc w:val="both"/>
                              <w:textDirection w:val="btLr"/>
                            </w:pPr>
                            <w:r w:rsidRPr="00860B5A">
                              <w:rPr>
                                <w:rFonts w:eastAsia="Times New Roman"/>
                                <w:color w:val="000000"/>
                                <w:sz w:val="16"/>
                              </w:rPr>
                              <w:t xml:space="preserve">A: Conception and design </w:t>
                            </w:r>
                          </w:p>
                          <w:p w14:paraId="1C94F41A" w14:textId="77777777" w:rsidR="00860B5A" w:rsidRPr="00860B5A" w:rsidRDefault="00860B5A" w:rsidP="00860B5A">
                            <w:pPr>
                              <w:spacing w:line="240" w:lineRule="auto"/>
                              <w:jc w:val="both"/>
                              <w:textDirection w:val="btLr"/>
                            </w:pPr>
                            <w:r w:rsidRPr="00860B5A">
                              <w:rPr>
                                <w:rFonts w:eastAsia="Times New Roman"/>
                                <w:color w:val="000000"/>
                                <w:sz w:val="16"/>
                              </w:rPr>
                              <w:t xml:space="preserve">B: Analysis and interpretation of the data </w:t>
                            </w:r>
                          </w:p>
                          <w:p w14:paraId="19654B63" w14:textId="77777777" w:rsidR="00860B5A" w:rsidRPr="00860B5A" w:rsidRDefault="00860B5A" w:rsidP="00860B5A">
                            <w:pPr>
                              <w:spacing w:line="240" w:lineRule="auto"/>
                              <w:jc w:val="both"/>
                              <w:textDirection w:val="btLr"/>
                            </w:pPr>
                            <w:r w:rsidRPr="00860B5A">
                              <w:rPr>
                                <w:rFonts w:eastAsia="Times New Roman"/>
                                <w:color w:val="000000"/>
                                <w:sz w:val="16"/>
                              </w:rPr>
                              <w:t xml:space="preserve">C: Drafting of the article </w:t>
                            </w:r>
                          </w:p>
                          <w:p w14:paraId="5E09C272" w14:textId="77777777" w:rsidR="00860B5A" w:rsidRPr="00860B5A" w:rsidRDefault="00860B5A" w:rsidP="00860B5A">
                            <w:pPr>
                              <w:spacing w:line="240" w:lineRule="auto"/>
                              <w:jc w:val="both"/>
                              <w:textDirection w:val="btLr"/>
                            </w:pPr>
                            <w:r w:rsidRPr="00860B5A">
                              <w:rPr>
                                <w:rFonts w:eastAsia="Times New Roman"/>
                                <w:color w:val="000000"/>
                                <w:sz w:val="16"/>
                              </w:rPr>
                              <w:t xml:space="preserve">D: Critical revision of the article for important intellectual content </w:t>
                            </w:r>
                          </w:p>
                          <w:p w14:paraId="37757312" w14:textId="77777777" w:rsidR="00860B5A" w:rsidRPr="00860B5A" w:rsidRDefault="00860B5A" w:rsidP="00860B5A">
                            <w:pPr>
                              <w:spacing w:line="240" w:lineRule="auto"/>
                              <w:jc w:val="both"/>
                              <w:textDirection w:val="btLr"/>
                            </w:pPr>
                            <w:r w:rsidRPr="00860B5A">
                              <w:rPr>
                                <w:rFonts w:eastAsia="Times New Roman"/>
                                <w:color w:val="000000"/>
                                <w:sz w:val="16"/>
                              </w:rPr>
                              <w:t xml:space="preserve">E: Final approval of the article </w:t>
                            </w:r>
                          </w:p>
                          <w:p w14:paraId="2FCC4358" w14:textId="77777777" w:rsidR="00860B5A" w:rsidRPr="00860B5A" w:rsidRDefault="00860B5A" w:rsidP="00860B5A">
                            <w:pPr>
                              <w:spacing w:line="240" w:lineRule="auto"/>
                              <w:jc w:val="both"/>
                              <w:textDirection w:val="btLr"/>
                            </w:pPr>
                            <w:r w:rsidRPr="00860B5A">
                              <w:rPr>
                                <w:rFonts w:eastAsia="Times New Roman"/>
                                <w:color w:val="000000"/>
                                <w:sz w:val="16"/>
                              </w:rPr>
                              <w:t xml:space="preserve">F: Provision of study materials or patients </w:t>
                            </w:r>
                          </w:p>
                          <w:p w14:paraId="4A405D96" w14:textId="77777777" w:rsidR="00860B5A" w:rsidRPr="00860B5A" w:rsidRDefault="00860B5A" w:rsidP="00860B5A">
                            <w:pPr>
                              <w:spacing w:line="240" w:lineRule="auto"/>
                              <w:jc w:val="both"/>
                              <w:textDirection w:val="btLr"/>
                            </w:pPr>
                            <w:r w:rsidRPr="00860B5A">
                              <w:rPr>
                                <w:rFonts w:eastAsia="Times New Roman"/>
                                <w:color w:val="000000"/>
                                <w:sz w:val="16"/>
                              </w:rPr>
                              <w:t xml:space="preserve">G: Statistical expertise </w:t>
                            </w:r>
                          </w:p>
                          <w:p w14:paraId="22531C6F" w14:textId="77777777" w:rsidR="00860B5A" w:rsidRPr="00860B5A" w:rsidRDefault="00860B5A" w:rsidP="00860B5A">
                            <w:pPr>
                              <w:spacing w:line="240" w:lineRule="auto"/>
                              <w:jc w:val="both"/>
                              <w:textDirection w:val="btLr"/>
                            </w:pPr>
                            <w:r w:rsidRPr="00860B5A">
                              <w:rPr>
                                <w:rFonts w:eastAsia="Times New Roman"/>
                                <w:color w:val="000000"/>
                                <w:sz w:val="16"/>
                              </w:rPr>
                              <w:t xml:space="preserve">H: Obtaining of funding </w:t>
                            </w:r>
                          </w:p>
                          <w:p w14:paraId="6976991A" w14:textId="77777777" w:rsidR="00860B5A" w:rsidRPr="00860B5A" w:rsidRDefault="00860B5A" w:rsidP="00860B5A">
                            <w:pPr>
                              <w:spacing w:line="240" w:lineRule="auto"/>
                              <w:jc w:val="both"/>
                              <w:textDirection w:val="btLr"/>
                            </w:pPr>
                            <w:r w:rsidRPr="00860B5A">
                              <w:rPr>
                                <w:rFonts w:eastAsia="Times New Roman"/>
                                <w:color w:val="000000"/>
                                <w:sz w:val="16"/>
                              </w:rPr>
                              <w:t>I: Administrative, technical, or logistic support</w:t>
                            </w:r>
                          </w:p>
                          <w:p w14:paraId="05DC5EEE" w14:textId="77777777" w:rsidR="00860B5A" w:rsidRPr="00860B5A" w:rsidRDefault="00860B5A" w:rsidP="00860B5A">
                            <w:pPr>
                              <w:spacing w:line="240" w:lineRule="auto"/>
                              <w:jc w:val="both"/>
                              <w:textDirection w:val="btLr"/>
                            </w:pPr>
                            <w:r w:rsidRPr="00860B5A">
                              <w:rPr>
                                <w:rFonts w:eastAsia="Times New Roman"/>
                                <w:color w:val="000000"/>
                                <w:sz w:val="16"/>
                              </w:rPr>
                              <w:t>J: Collection and assembly of data.</w:t>
                            </w:r>
                          </w:p>
                          <w:p w14:paraId="723273D3" w14:textId="77777777" w:rsidR="00860B5A" w:rsidRDefault="00860B5A" w:rsidP="00860B5A">
                            <w:pPr>
                              <w:spacing w:line="24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B10C83B" id="Rectangle 1" o:spid="_x0000_s1026" style="position:absolute;margin-left:0;margin-top:0;width:224.2pt;height:117.0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" fillcolor="white [3201]">
                <v:stroke startarrowwidth="narrow" startarrowlength="short" endarrowwidth="narrow" endarrowlength="short" joinstyle="round"/>
                <v:textbox inset="2.53958mm,1.2694mm,2.53958mm,1.2694mm">
                  <w:txbxContent>
                    <w:p w14:paraId="02D4FDE2" w14:textId="77777777" w:rsidR="00860B5A" w:rsidRPr="00860B5A" w:rsidRDefault="00860B5A" w:rsidP="00860B5A">
                      <w:pPr>
                        <w:spacing w:line="240" w:lineRule="auto"/>
                        <w:jc w:val="both"/>
                        <w:textDirection w:val="btLr"/>
                      </w:pPr>
                      <w:r w:rsidRPr="00860B5A">
                        <w:rPr>
                          <w:rFonts w:eastAsia="Times New Roman"/>
                          <w:color w:val="000000"/>
                          <w:sz w:val="16"/>
                        </w:rPr>
                        <w:t xml:space="preserve">Contribution codes </w:t>
                      </w:r>
                    </w:p>
                    <w:p w14:paraId="401C667F" w14:textId="77777777" w:rsidR="00860B5A" w:rsidRPr="00860B5A" w:rsidRDefault="00860B5A" w:rsidP="00860B5A">
                      <w:pPr>
                        <w:spacing w:line="240" w:lineRule="auto"/>
                        <w:jc w:val="both"/>
                        <w:textDirection w:val="btLr"/>
                      </w:pPr>
                      <w:r w:rsidRPr="00860B5A">
                        <w:rPr>
                          <w:rFonts w:eastAsia="Times New Roman"/>
                          <w:color w:val="000000"/>
                          <w:sz w:val="16"/>
                        </w:rPr>
                        <w:t xml:space="preserve">A: Conception and design </w:t>
                      </w:r>
                    </w:p>
                    <w:p w14:paraId="1C94F41A" w14:textId="77777777" w:rsidR="00860B5A" w:rsidRPr="00860B5A" w:rsidRDefault="00860B5A" w:rsidP="00860B5A">
                      <w:pPr>
                        <w:spacing w:line="240" w:lineRule="auto"/>
                        <w:jc w:val="both"/>
                        <w:textDirection w:val="btLr"/>
                      </w:pPr>
                      <w:r w:rsidRPr="00860B5A">
                        <w:rPr>
                          <w:rFonts w:eastAsia="Times New Roman"/>
                          <w:color w:val="000000"/>
                          <w:sz w:val="16"/>
                        </w:rPr>
                        <w:t xml:space="preserve">B: Analysis and interpretation of the data </w:t>
                      </w:r>
                    </w:p>
                    <w:p w14:paraId="19654B63" w14:textId="77777777" w:rsidR="00860B5A" w:rsidRPr="00860B5A" w:rsidRDefault="00860B5A" w:rsidP="00860B5A">
                      <w:pPr>
                        <w:spacing w:line="240" w:lineRule="auto"/>
                        <w:jc w:val="both"/>
                        <w:textDirection w:val="btLr"/>
                      </w:pPr>
                      <w:r w:rsidRPr="00860B5A">
                        <w:rPr>
                          <w:rFonts w:eastAsia="Times New Roman"/>
                          <w:color w:val="000000"/>
                          <w:sz w:val="16"/>
                        </w:rPr>
                        <w:t xml:space="preserve">C: Drafting of the article </w:t>
                      </w:r>
                    </w:p>
                    <w:p w14:paraId="5E09C272" w14:textId="77777777" w:rsidR="00860B5A" w:rsidRPr="00860B5A" w:rsidRDefault="00860B5A" w:rsidP="00860B5A">
                      <w:pPr>
                        <w:spacing w:line="240" w:lineRule="auto"/>
                        <w:jc w:val="both"/>
                        <w:textDirection w:val="btLr"/>
                      </w:pPr>
                      <w:r w:rsidRPr="00860B5A">
                        <w:rPr>
                          <w:rFonts w:eastAsia="Times New Roman"/>
                          <w:color w:val="000000"/>
                          <w:sz w:val="16"/>
                        </w:rPr>
                        <w:t xml:space="preserve">D: Critical revision of the article for important intellectual content </w:t>
                      </w:r>
                    </w:p>
                    <w:p w14:paraId="37757312" w14:textId="77777777" w:rsidR="00860B5A" w:rsidRPr="00860B5A" w:rsidRDefault="00860B5A" w:rsidP="00860B5A">
                      <w:pPr>
                        <w:spacing w:line="240" w:lineRule="auto"/>
                        <w:jc w:val="both"/>
                        <w:textDirection w:val="btLr"/>
                      </w:pPr>
                      <w:r w:rsidRPr="00860B5A">
                        <w:rPr>
                          <w:rFonts w:eastAsia="Times New Roman"/>
                          <w:color w:val="000000"/>
                          <w:sz w:val="16"/>
                        </w:rPr>
                        <w:t xml:space="preserve">E: Final approval of the article </w:t>
                      </w:r>
                    </w:p>
                    <w:p w14:paraId="2FCC4358" w14:textId="77777777" w:rsidR="00860B5A" w:rsidRPr="00860B5A" w:rsidRDefault="00860B5A" w:rsidP="00860B5A">
                      <w:pPr>
                        <w:spacing w:line="240" w:lineRule="auto"/>
                        <w:jc w:val="both"/>
                        <w:textDirection w:val="btLr"/>
                      </w:pPr>
                      <w:r w:rsidRPr="00860B5A">
                        <w:rPr>
                          <w:rFonts w:eastAsia="Times New Roman"/>
                          <w:color w:val="000000"/>
                          <w:sz w:val="16"/>
                        </w:rPr>
                        <w:t xml:space="preserve">F: Provision of study materials or patients </w:t>
                      </w:r>
                    </w:p>
                    <w:p w14:paraId="4A405D96" w14:textId="77777777" w:rsidR="00860B5A" w:rsidRPr="00860B5A" w:rsidRDefault="00860B5A" w:rsidP="00860B5A">
                      <w:pPr>
                        <w:spacing w:line="240" w:lineRule="auto"/>
                        <w:jc w:val="both"/>
                        <w:textDirection w:val="btLr"/>
                      </w:pPr>
                      <w:r w:rsidRPr="00860B5A">
                        <w:rPr>
                          <w:rFonts w:eastAsia="Times New Roman"/>
                          <w:color w:val="000000"/>
                          <w:sz w:val="16"/>
                        </w:rPr>
                        <w:t xml:space="preserve">G: Statistical expertise </w:t>
                      </w:r>
                    </w:p>
                    <w:p w14:paraId="22531C6F" w14:textId="77777777" w:rsidR="00860B5A" w:rsidRPr="00860B5A" w:rsidRDefault="00860B5A" w:rsidP="00860B5A">
                      <w:pPr>
                        <w:spacing w:line="240" w:lineRule="auto"/>
                        <w:jc w:val="both"/>
                        <w:textDirection w:val="btLr"/>
                      </w:pPr>
                      <w:r w:rsidRPr="00860B5A">
                        <w:rPr>
                          <w:rFonts w:eastAsia="Times New Roman"/>
                          <w:color w:val="000000"/>
                          <w:sz w:val="16"/>
                        </w:rPr>
                        <w:t xml:space="preserve">H: Obtaining of funding </w:t>
                      </w:r>
                    </w:p>
                    <w:p w14:paraId="6976991A" w14:textId="77777777" w:rsidR="00860B5A" w:rsidRPr="00860B5A" w:rsidRDefault="00860B5A" w:rsidP="00860B5A">
                      <w:pPr>
                        <w:spacing w:line="240" w:lineRule="auto"/>
                        <w:jc w:val="both"/>
                        <w:textDirection w:val="btLr"/>
                      </w:pPr>
                      <w:r w:rsidRPr="00860B5A">
                        <w:rPr>
                          <w:rFonts w:eastAsia="Times New Roman"/>
                          <w:color w:val="000000"/>
                          <w:sz w:val="16"/>
                        </w:rPr>
                        <w:t>I: Administrative, technical, or logistic support</w:t>
                      </w:r>
                    </w:p>
                    <w:p w14:paraId="05DC5EEE" w14:textId="77777777" w:rsidR="00860B5A" w:rsidRPr="00860B5A" w:rsidRDefault="00860B5A" w:rsidP="00860B5A">
                      <w:pPr>
                        <w:spacing w:line="240" w:lineRule="auto"/>
                        <w:jc w:val="both"/>
                        <w:textDirection w:val="btLr"/>
                      </w:pPr>
                      <w:r w:rsidRPr="00860B5A">
                        <w:rPr>
                          <w:rFonts w:eastAsia="Times New Roman"/>
                          <w:color w:val="000000"/>
                          <w:sz w:val="16"/>
                        </w:rPr>
                        <w:t>J: Collection and assembly of data.</w:t>
                      </w:r>
                    </w:p>
                    <w:p w14:paraId="723273D3" w14:textId="77777777" w:rsidR="00860B5A" w:rsidRDefault="00860B5A" w:rsidP="00860B5A">
                      <w:pPr>
                        <w:spacing w:line="240" w:lineRule="auto"/>
                        <w:textDirection w:val="btLr"/>
                      </w:pPr>
                    </w:p>
                  </w:txbxContent>
                </v:textbox>
              </v:rect>
            </w:pict>
          </mc:Fallback>
        </mc:AlternateContent>
      </w:r>
    </w:p>
    <w:p w14:paraId="3E7B8A77" w14:textId="77777777" w:rsidR="00860B5A" w:rsidRPr="004E5743" w:rsidRDefault="00860B5A" w:rsidP="0022516D">
      <w:pPr>
        <w:spacing w:line="240" w:lineRule="auto"/>
        <w:jc w:val="both"/>
        <w:rPr>
          <w:rFonts w:ascii="Times New Roman" w:hAnsi="Times New Roman" w:cs="Times New Roman"/>
          <w:sz w:val="24"/>
          <w:szCs w:val="24"/>
        </w:rPr>
      </w:pPr>
    </w:p>
    <w:p w14:paraId="247BC3BC" w14:textId="77777777" w:rsidR="00860B5A" w:rsidRPr="004E5743" w:rsidRDefault="00860B5A" w:rsidP="0022516D">
      <w:pPr>
        <w:spacing w:line="240" w:lineRule="auto"/>
        <w:jc w:val="both"/>
        <w:rPr>
          <w:rFonts w:ascii="Times New Roman" w:hAnsi="Times New Roman" w:cs="Times New Roman"/>
          <w:sz w:val="24"/>
          <w:szCs w:val="24"/>
        </w:rPr>
      </w:pPr>
    </w:p>
    <w:p w14:paraId="6D1843AE" w14:textId="26B49CDC" w:rsidR="00860B5A" w:rsidRPr="004E5743" w:rsidRDefault="00860B5A" w:rsidP="0022516D">
      <w:pPr>
        <w:widowControl w:val="0"/>
        <w:pBdr>
          <w:top w:val="nil"/>
          <w:left w:val="nil"/>
          <w:bottom w:val="nil"/>
          <w:right w:val="nil"/>
          <w:between w:val="nil"/>
        </w:pBdr>
        <w:spacing w:line="240" w:lineRule="auto"/>
        <w:ind w:right="-6"/>
        <w:rPr>
          <w:rFonts w:ascii="Times New Roman" w:hAnsi="Times New Roman" w:cs="Times New Roman"/>
          <w:sz w:val="24"/>
          <w:szCs w:val="24"/>
        </w:rPr>
      </w:pPr>
    </w:p>
    <w:p w14:paraId="79F27CB5" w14:textId="66A73552" w:rsidR="00860B5A" w:rsidRPr="004E5743" w:rsidRDefault="00860B5A" w:rsidP="0022516D">
      <w:pPr>
        <w:widowControl w:val="0"/>
        <w:pBdr>
          <w:top w:val="nil"/>
          <w:left w:val="nil"/>
          <w:bottom w:val="nil"/>
          <w:right w:val="nil"/>
          <w:between w:val="nil"/>
        </w:pBdr>
        <w:spacing w:line="240" w:lineRule="auto"/>
        <w:ind w:right="-6"/>
        <w:rPr>
          <w:rFonts w:ascii="Times New Roman" w:hAnsi="Times New Roman" w:cs="Times New Roman"/>
          <w:sz w:val="24"/>
          <w:szCs w:val="24"/>
        </w:rPr>
      </w:pPr>
    </w:p>
    <w:p w14:paraId="37B57783" w14:textId="47B6A592" w:rsidR="00860B5A" w:rsidRPr="004E5743" w:rsidRDefault="00860B5A" w:rsidP="0022516D">
      <w:pPr>
        <w:widowControl w:val="0"/>
        <w:pBdr>
          <w:top w:val="nil"/>
          <w:left w:val="nil"/>
          <w:bottom w:val="nil"/>
          <w:right w:val="nil"/>
          <w:between w:val="nil"/>
        </w:pBdr>
        <w:spacing w:line="240" w:lineRule="auto"/>
        <w:ind w:right="-6"/>
        <w:rPr>
          <w:rFonts w:ascii="Times New Roman" w:hAnsi="Times New Roman" w:cs="Times New Roman"/>
          <w:sz w:val="24"/>
          <w:szCs w:val="24"/>
        </w:rPr>
      </w:pPr>
    </w:p>
    <w:p w14:paraId="44FAA8BB" w14:textId="77777777" w:rsidR="00860B5A" w:rsidRPr="004E5743" w:rsidRDefault="00860B5A" w:rsidP="0022516D">
      <w:pPr>
        <w:widowControl w:val="0"/>
        <w:pBdr>
          <w:top w:val="nil"/>
          <w:left w:val="nil"/>
          <w:bottom w:val="nil"/>
          <w:right w:val="nil"/>
          <w:between w:val="nil"/>
        </w:pBdr>
        <w:spacing w:line="240" w:lineRule="auto"/>
        <w:ind w:right="-6"/>
        <w:rPr>
          <w:rFonts w:ascii="Times New Roman" w:hAnsi="Times New Roman" w:cs="Times New Roman"/>
          <w:sz w:val="24"/>
          <w:szCs w:val="24"/>
        </w:rPr>
      </w:pPr>
    </w:p>
    <w:p w14:paraId="5253E576" w14:textId="159298B4" w:rsidR="00860B5A" w:rsidRPr="004E5743" w:rsidRDefault="00860B5A" w:rsidP="0022516D">
      <w:pPr>
        <w:widowControl w:val="0"/>
        <w:pBdr>
          <w:top w:val="nil"/>
          <w:left w:val="nil"/>
          <w:bottom w:val="nil"/>
          <w:right w:val="nil"/>
          <w:between w:val="nil"/>
        </w:pBdr>
        <w:spacing w:line="240" w:lineRule="auto"/>
        <w:ind w:right="-6"/>
        <w:rPr>
          <w:rFonts w:ascii="Times New Roman" w:hAnsi="Times New Roman" w:cs="Times New Roman"/>
          <w:sz w:val="24"/>
          <w:szCs w:val="24"/>
        </w:rPr>
      </w:pPr>
    </w:p>
    <w:p w14:paraId="3E91CCF9" w14:textId="77777777" w:rsidR="00C36EA0" w:rsidRPr="004E5743" w:rsidRDefault="00C36EA0" w:rsidP="0022516D">
      <w:pPr>
        <w:widowControl w:val="0"/>
        <w:pBdr>
          <w:top w:val="nil"/>
          <w:left w:val="nil"/>
          <w:bottom w:val="nil"/>
          <w:right w:val="nil"/>
          <w:between w:val="nil"/>
        </w:pBdr>
        <w:spacing w:line="240" w:lineRule="auto"/>
        <w:ind w:right="-6"/>
        <w:jc w:val="both"/>
        <w:rPr>
          <w:rFonts w:ascii="Times New Roman" w:hAnsi="Times New Roman" w:cs="Times New Roman"/>
          <w:sz w:val="24"/>
          <w:szCs w:val="24"/>
        </w:rPr>
      </w:pPr>
    </w:p>
    <w:p w14:paraId="674F1B85" w14:textId="77777777" w:rsidR="00C36EA0" w:rsidRPr="004E5743" w:rsidRDefault="00C36EA0" w:rsidP="0022516D">
      <w:pPr>
        <w:widowControl w:val="0"/>
        <w:pBdr>
          <w:top w:val="nil"/>
          <w:left w:val="nil"/>
          <w:bottom w:val="nil"/>
          <w:right w:val="nil"/>
          <w:between w:val="nil"/>
        </w:pBdr>
        <w:spacing w:line="240" w:lineRule="auto"/>
        <w:ind w:right="-6"/>
        <w:jc w:val="both"/>
        <w:rPr>
          <w:rFonts w:ascii="Times New Roman" w:hAnsi="Times New Roman" w:cs="Times New Roman"/>
          <w:sz w:val="24"/>
          <w:szCs w:val="24"/>
        </w:rPr>
      </w:pPr>
    </w:p>
    <w:p w14:paraId="1F57AD37" w14:textId="77777777" w:rsidR="0022516D" w:rsidRPr="004E5743" w:rsidRDefault="0022516D" w:rsidP="0022516D">
      <w:pPr>
        <w:widowControl w:val="0"/>
        <w:pBdr>
          <w:top w:val="nil"/>
          <w:left w:val="nil"/>
          <w:bottom w:val="nil"/>
          <w:right w:val="nil"/>
          <w:between w:val="nil"/>
        </w:pBdr>
        <w:tabs>
          <w:tab w:val="left" w:pos="567"/>
        </w:tabs>
        <w:spacing w:line="240" w:lineRule="auto"/>
        <w:ind w:right="-6"/>
        <w:jc w:val="both"/>
        <w:rPr>
          <w:rFonts w:ascii="Times New Roman" w:hAnsi="Times New Roman" w:cs="Times New Roman"/>
          <w:sz w:val="24"/>
          <w:szCs w:val="24"/>
        </w:rPr>
      </w:pPr>
    </w:p>
    <w:p w14:paraId="651A8E57" w14:textId="040DC553" w:rsidR="00860B5A" w:rsidRPr="004E5743" w:rsidRDefault="00860B5A" w:rsidP="0022516D">
      <w:pPr>
        <w:widowControl w:val="0"/>
        <w:pBdr>
          <w:top w:val="nil"/>
          <w:left w:val="nil"/>
          <w:bottom w:val="nil"/>
          <w:right w:val="nil"/>
          <w:between w:val="nil"/>
        </w:pBdr>
        <w:tabs>
          <w:tab w:val="left" w:pos="567"/>
        </w:tabs>
        <w:spacing w:line="240" w:lineRule="auto"/>
        <w:ind w:right="-6"/>
        <w:jc w:val="both"/>
        <w:rPr>
          <w:rFonts w:ascii="Times New Roman" w:hAnsi="Times New Roman" w:cs="Times New Roman"/>
          <w:sz w:val="24"/>
          <w:szCs w:val="24"/>
        </w:rPr>
      </w:pPr>
      <w:r w:rsidRPr="004E5743">
        <w:rPr>
          <w:rFonts w:ascii="Times New Roman" w:hAnsi="Times New Roman" w:cs="Times New Roman"/>
          <w:sz w:val="24"/>
          <w:szCs w:val="24"/>
        </w:rPr>
        <w:t xml:space="preserve">The Corresponding Author on behalf of all authors involved in making the manuscript must sign the statement sheet outlined by </w:t>
      </w:r>
      <w:hyperlink r:id="rId10" w:history="1">
        <w:r w:rsidRPr="004E5743">
          <w:rPr>
            <w:rStyle w:val="Hyperlink"/>
            <w:rFonts w:ascii="Times New Roman" w:hAnsi="Times New Roman" w:cs="Times New Roman"/>
            <w:sz w:val="24"/>
            <w:szCs w:val="24"/>
          </w:rPr>
          <w:t>ICMJE</w:t>
        </w:r>
      </w:hyperlink>
      <w:r w:rsidRPr="004E5743">
        <w:rPr>
          <w:rFonts w:ascii="Times New Roman" w:hAnsi="Times New Roman" w:cs="Times New Roman"/>
          <w:sz w:val="24"/>
          <w:szCs w:val="24"/>
        </w:rPr>
        <w:t xml:space="preserve"> that can be downloaded </w:t>
      </w:r>
      <w:hyperlink r:id="rId11" w:history="1">
        <w:r w:rsidRPr="004E5743">
          <w:rPr>
            <w:rStyle w:val="Hyperlink"/>
            <w:rFonts w:ascii="Times New Roman" w:hAnsi="Times New Roman" w:cs="Times New Roman"/>
            <w:sz w:val="24"/>
            <w:szCs w:val="24"/>
          </w:rPr>
          <w:t>here</w:t>
        </w:r>
      </w:hyperlink>
      <w:r w:rsidRPr="004E5743">
        <w:rPr>
          <w:rFonts w:ascii="Times New Roman" w:hAnsi="Times New Roman" w:cs="Times New Roman"/>
          <w:sz w:val="24"/>
          <w:szCs w:val="24"/>
        </w:rPr>
        <w:t xml:space="preserve">. The authors should also attach ethical eligibility (ethical clearance) for original research from their institution or local authority; and the </w:t>
      </w:r>
      <w:hyperlink r:id="rId12" w:history="1">
        <w:r w:rsidRPr="004E5743">
          <w:rPr>
            <w:rStyle w:val="Hyperlink"/>
            <w:rFonts w:ascii="Times New Roman" w:hAnsi="Times New Roman" w:cs="Times New Roman"/>
            <w:sz w:val="24"/>
            <w:szCs w:val="24"/>
          </w:rPr>
          <w:t>Patient Consent for Publication</w:t>
        </w:r>
      </w:hyperlink>
      <w:r w:rsidRPr="004E5743">
        <w:rPr>
          <w:rFonts w:ascii="Times New Roman" w:hAnsi="Times New Roman" w:cs="Times New Roman"/>
          <w:sz w:val="24"/>
          <w:szCs w:val="24"/>
        </w:rPr>
        <w:t xml:space="preserve"> form for the case study or case report</w:t>
      </w:r>
      <w:r w:rsidR="00A614AC" w:rsidRPr="004E5743">
        <w:rPr>
          <w:rFonts w:ascii="Times New Roman" w:hAnsi="Times New Roman" w:cs="Times New Roman"/>
          <w:sz w:val="24"/>
          <w:szCs w:val="24"/>
          <w:lang w:val="en-US"/>
        </w:rPr>
        <w:t xml:space="preserve"> and</w:t>
      </w:r>
      <w:r w:rsidRPr="004E5743">
        <w:rPr>
          <w:rFonts w:ascii="Times New Roman" w:hAnsi="Times New Roman" w:cs="Times New Roman"/>
          <w:sz w:val="24"/>
          <w:szCs w:val="24"/>
        </w:rPr>
        <w:t xml:space="preserve"> </w:t>
      </w:r>
      <w:r w:rsidR="00A614AC" w:rsidRPr="004E5743">
        <w:rPr>
          <w:rFonts w:ascii="Times New Roman" w:hAnsi="Times New Roman" w:cs="Times New Roman"/>
          <w:sz w:val="24"/>
          <w:szCs w:val="24"/>
          <w:lang w:val="en-US"/>
        </w:rPr>
        <w:t>a</w:t>
      </w:r>
      <w:r w:rsidRPr="004E5743">
        <w:rPr>
          <w:rFonts w:ascii="Times New Roman" w:hAnsi="Times New Roman" w:cs="Times New Roman"/>
          <w:sz w:val="24"/>
          <w:szCs w:val="24"/>
        </w:rPr>
        <w:t xml:space="preserve">ll authors have obliged to the </w:t>
      </w:r>
      <w:hyperlink r:id="rId13" w:anchor="authorGuidelines" w:history="1">
        <w:r w:rsidRPr="004E5743">
          <w:rPr>
            <w:rStyle w:val="Hyperlink"/>
            <w:rFonts w:ascii="Times New Roman" w:hAnsi="Times New Roman" w:cs="Times New Roman"/>
            <w:sz w:val="24"/>
            <w:szCs w:val="24"/>
          </w:rPr>
          <w:t>Guideline for Author</w:t>
        </w:r>
      </w:hyperlink>
      <w:r w:rsidRPr="004E5743">
        <w:rPr>
          <w:rFonts w:ascii="Times New Roman" w:hAnsi="Times New Roman" w:cs="Times New Roman"/>
          <w:sz w:val="24"/>
          <w:szCs w:val="24"/>
        </w:rPr>
        <w:t>. All consequences due to any unrighteousness of publication of this manuscript and/or this statement are purely the responsibility of all authors.</w:t>
      </w:r>
    </w:p>
    <w:p w14:paraId="4CAEB31F" w14:textId="77777777" w:rsidR="00860B5A" w:rsidRPr="004E5743" w:rsidRDefault="00860B5A" w:rsidP="00860B5A">
      <w:pPr>
        <w:widowControl w:val="0"/>
        <w:pBdr>
          <w:top w:val="nil"/>
          <w:left w:val="nil"/>
          <w:bottom w:val="nil"/>
          <w:right w:val="nil"/>
          <w:between w:val="nil"/>
        </w:pBdr>
        <w:spacing w:line="240" w:lineRule="auto"/>
        <w:ind w:left="1134" w:right="-6" w:hanging="355"/>
        <w:rPr>
          <w:rFonts w:ascii="Times New Roman" w:hAnsi="Times New Roman" w:cs="Times New Roman"/>
          <w:sz w:val="24"/>
          <w:szCs w:val="24"/>
        </w:rPr>
      </w:pPr>
    </w:p>
    <w:p w14:paraId="62C77507" w14:textId="77777777" w:rsidR="003F3AD7" w:rsidRPr="004E5743" w:rsidRDefault="003F3AD7" w:rsidP="00860B5A">
      <w:pPr>
        <w:spacing w:line="240" w:lineRule="auto"/>
        <w:jc w:val="both"/>
        <w:rPr>
          <w:rFonts w:ascii="Times New Roman" w:hAnsi="Times New Roman" w:cs="Times New Roman"/>
          <w:sz w:val="24"/>
          <w:szCs w:val="24"/>
        </w:rPr>
      </w:pPr>
    </w:p>
    <w:p w14:paraId="18E17253" w14:textId="77777777" w:rsidR="003F3AD7" w:rsidRPr="004E5743" w:rsidRDefault="003F3AD7" w:rsidP="00860B5A">
      <w:pPr>
        <w:spacing w:line="240" w:lineRule="auto"/>
        <w:jc w:val="both"/>
        <w:rPr>
          <w:rFonts w:ascii="Times New Roman" w:hAnsi="Times New Roman" w:cs="Times New Roman"/>
          <w:sz w:val="24"/>
          <w:szCs w:val="24"/>
        </w:rPr>
      </w:pPr>
    </w:p>
    <w:p w14:paraId="1BEB9965" w14:textId="593B252E" w:rsidR="003F3AD7" w:rsidRPr="004E5743" w:rsidRDefault="003F3AD7" w:rsidP="00860B5A">
      <w:pPr>
        <w:spacing w:line="240" w:lineRule="auto"/>
        <w:jc w:val="both"/>
        <w:rPr>
          <w:rFonts w:ascii="Times New Roman" w:hAnsi="Times New Roman" w:cs="Times New Roman"/>
          <w:sz w:val="24"/>
          <w:szCs w:val="24"/>
        </w:rPr>
      </w:pPr>
    </w:p>
    <w:p w14:paraId="4D0E4A86" w14:textId="384DD757" w:rsidR="0022516D" w:rsidRDefault="0022516D" w:rsidP="00860B5A">
      <w:pPr>
        <w:spacing w:line="240" w:lineRule="auto"/>
        <w:jc w:val="both"/>
        <w:rPr>
          <w:rFonts w:ascii="Times New Roman" w:hAnsi="Times New Roman" w:cs="Times New Roman"/>
          <w:sz w:val="24"/>
          <w:szCs w:val="24"/>
        </w:rPr>
      </w:pPr>
    </w:p>
    <w:p w14:paraId="223DF1E7" w14:textId="77777777" w:rsidR="004A3BAB" w:rsidRPr="004E5743" w:rsidRDefault="004A3BAB" w:rsidP="00860B5A">
      <w:pPr>
        <w:spacing w:line="240" w:lineRule="auto"/>
        <w:jc w:val="both"/>
        <w:rPr>
          <w:rFonts w:ascii="Times New Roman" w:hAnsi="Times New Roman" w:cs="Times New Roman"/>
          <w:sz w:val="24"/>
          <w:szCs w:val="24"/>
        </w:rPr>
      </w:pPr>
    </w:p>
    <w:p w14:paraId="35ECF794" w14:textId="77E05B20" w:rsidR="003F3AD7" w:rsidRPr="004E5743" w:rsidRDefault="00000000" w:rsidP="004E5743">
      <w:pPr>
        <w:jc w:val="center"/>
        <w:rPr>
          <w:rFonts w:ascii="Times New Roman" w:hAnsi="Times New Roman" w:cs="Times New Roman"/>
          <w:sz w:val="32"/>
          <w:szCs w:val="32"/>
        </w:rPr>
      </w:pPr>
      <w:bookmarkStart w:id="0" w:name="_gjdgxs" w:colFirst="0" w:colLast="0"/>
      <w:bookmarkEnd w:id="0"/>
      <w:r w:rsidRPr="004E5743">
        <w:rPr>
          <w:rFonts w:ascii="Times New Roman" w:hAnsi="Times New Roman" w:cs="Times New Roman"/>
          <w:b/>
          <w:color w:val="000000"/>
          <w:sz w:val="32"/>
          <w:szCs w:val="32"/>
        </w:rPr>
        <w:lastRenderedPageBreak/>
        <w:t>COPYRIGHT TRANSFER AGREEMENT</w:t>
      </w:r>
    </w:p>
    <w:p w14:paraId="3DCFC590" w14:textId="66DB0A2A" w:rsidR="00C1661D" w:rsidRPr="004E5743" w:rsidRDefault="00C1661D" w:rsidP="00860B5A">
      <w:pPr>
        <w:widowControl w:val="0"/>
        <w:pBdr>
          <w:top w:val="nil"/>
          <w:left w:val="nil"/>
          <w:bottom w:val="nil"/>
          <w:right w:val="nil"/>
          <w:between w:val="nil"/>
        </w:pBdr>
        <w:spacing w:line="240" w:lineRule="auto"/>
        <w:ind w:right="2480"/>
        <w:jc w:val="right"/>
        <w:rPr>
          <w:rFonts w:ascii="Times New Roman" w:hAnsi="Times New Roman" w:cs="Times New Roman"/>
          <w:b/>
          <w:color w:val="000000"/>
          <w:sz w:val="24"/>
          <w:szCs w:val="24"/>
        </w:rPr>
      </w:pPr>
    </w:p>
    <w:p w14:paraId="7C21D9D3" w14:textId="77777777" w:rsidR="00C1661D" w:rsidRPr="004A3BAB" w:rsidRDefault="00C1661D" w:rsidP="0022516D">
      <w:pPr>
        <w:widowControl w:val="0"/>
        <w:pBdr>
          <w:top w:val="nil"/>
          <w:left w:val="nil"/>
          <w:bottom w:val="nil"/>
          <w:right w:val="nil"/>
          <w:between w:val="nil"/>
        </w:pBdr>
        <w:spacing w:line="240" w:lineRule="auto"/>
        <w:ind w:right="4"/>
        <w:jc w:val="right"/>
        <w:rPr>
          <w:rFonts w:ascii="Times New Roman" w:hAnsi="Times New Roman" w:cs="Times New Roman"/>
          <w:b/>
          <w:color w:val="000000"/>
          <w:sz w:val="24"/>
          <w:szCs w:val="24"/>
        </w:rPr>
      </w:pPr>
    </w:p>
    <w:p w14:paraId="5EE2CB12" w14:textId="5925A0DB" w:rsidR="003F3AD7" w:rsidRPr="004A3BAB" w:rsidRDefault="00000000" w:rsidP="0022516D">
      <w:pPr>
        <w:widowControl w:val="0"/>
        <w:pBdr>
          <w:top w:val="nil"/>
          <w:left w:val="nil"/>
          <w:bottom w:val="nil"/>
          <w:right w:val="nil"/>
          <w:between w:val="nil"/>
        </w:pBdr>
        <w:spacing w:line="240" w:lineRule="auto"/>
        <w:ind w:right="40"/>
        <w:jc w:val="both"/>
        <w:rPr>
          <w:rFonts w:ascii="Times New Roman" w:hAnsi="Times New Roman" w:cs="Times New Roman"/>
          <w:color w:val="000000"/>
          <w:sz w:val="24"/>
          <w:szCs w:val="24"/>
        </w:rPr>
      </w:pPr>
      <w:bookmarkStart w:id="1" w:name="_Hlk167092903"/>
      <w:r w:rsidRPr="004A3BAB">
        <w:rPr>
          <w:rFonts w:ascii="Times New Roman" w:hAnsi="Times New Roman" w:cs="Times New Roman"/>
          <w:color w:val="000000"/>
          <w:sz w:val="24"/>
          <w:szCs w:val="24"/>
        </w:rPr>
        <w:t xml:space="preserve">The authors hereby transfer the copyright of the article to </w:t>
      </w:r>
      <w:r w:rsidR="001D13BF">
        <w:rPr>
          <w:rFonts w:ascii="Times New Roman" w:hAnsi="Times New Roman" w:cs="Times New Roman"/>
          <w:b/>
          <w:bCs/>
          <w:sz w:val="24"/>
          <w:szCs w:val="24"/>
        </w:rPr>
        <w:t>Journal of Ophtalmology</w:t>
      </w:r>
      <w:r w:rsidR="004A3BAB" w:rsidRPr="004A3BAB">
        <w:rPr>
          <w:rFonts w:ascii="Times New Roman" w:hAnsi="Times New Roman" w:cs="Times New Roman"/>
          <w:sz w:val="24"/>
          <w:szCs w:val="24"/>
        </w:rPr>
        <w:t xml:space="preserve"> </w:t>
      </w:r>
      <w:bookmarkEnd w:id="1"/>
      <w:r w:rsidRPr="004A3BAB">
        <w:rPr>
          <w:rFonts w:ascii="Times New Roman" w:hAnsi="Times New Roman" w:cs="Times New Roman"/>
          <w:color w:val="000000"/>
          <w:sz w:val="24"/>
          <w:szCs w:val="24"/>
        </w:rPr>
        <w:t>in accordance with the</w:t>
      </w:r>
      <w:r w:rsidR="000F3158" w:rsidRPr="004A3BAB">
        <w:rPr>
          <w:rFonts w:ascii="Times New Roman" w:hAnsi="Times New Roman" w:cs="Times New Roman"/>
          <w:color w:val="000000"/>
          <w:sz w:val="24"/>
          <w:szCs w:val="24"/>
          <w:lang w:val="en-US"/>
        </w:rPr>
        <w:t xml:space="preserve"> </w:t>
      </w:r>
      <w:r w:rsidRPr="004A3BAB">
        <w:rPr>
          <w:rFonts w:ascii="Times New Roman" w:hAnsi="Times New Roman" w:cs="Times New Roman"/>
          <w:color w:val="000000"/>
          <w:sz w:val="24"/>
          <w:szCs w:val="24"/>
        </w:rPr>
        <w:t>copyright type applied by FMI (</w:t>
      </w:r>
      <w:r w:rsidR="004A3BAB" w:rsidRPr="004A3BAB">
        <w:rPr>
          <w:rFonts w:ascii="Times New Roman" w:hAnsi="Times New Roman" w:cs="Times New Roman"/>
          <w:color w:val="000000"/>
          <w:sz w:val="24"/>
          <w:szCs w:val="24"/>
          <w:shd w:val="clear" w:color="auto" w:fill="DFF6FC"/>
        </w:rPr>
        <w:t> </w:t>
      </w:r>
      <w:hyperlink r:id="rId14" w:history="1">
        <w:r w:rsidR="00D9721E" w:rsidRPr="00F55C58">
          <w:rPr>
            <w:rStyle w:val="Hyperlink"/>
            <w:rFonts w:ascii="Times New Roman" w:hAnsi="Times New Roman" w:cs="Times New Roman"/>
            <w:sz w:val="24"/>
            <w:szCs w:val="24"/>
            <w:shd w:val="clear" w:color="auto" w:fill="DFF6FC"/>
          </w:rPr>
          <w:t>https://creativecommons.org/licenses/by-sa/4.0/</w:t>
        </w:r>
      </w:hyperlink>
      <w:r w:rsidRPr="004A3BAB">
        <w:rPr>
          <w:rFonts w:ascii="Times New Roman" w:hAnsi="Times New Roman" w:cs="Times New Roman"/>
          <w:color w:val="000000"/>
          <w:sz w:val="24"/>
          <w:szCs w:val="24"/>
        </w:rPr>
        <w:t xml:space="preserve">).  </w:t>
      </w:r>
    </w:p>
    <w:p w14:paraId="75C1BD2A" w14:textId="77777777" w:rsidR="00C1661D" w:rsidRPr="004E5743" w:rsidRDefault="00C1661D" w:rsidP="000F3158">
      <w:pPr>
        <w:widowControl w:val="0"/>
        <w:pBdr>
          <w:top w:val="nil"/>
          <w:left w:val="nil"/>
          <w:bottom w:val="nil"/>
          <w:right w:val="nil"/>
          <w:between w:val="nil"/>
        </w:pBdr>
        <w:spacing w:line="240" w:lineRule="auto"/>
        <w:ind w:left="975" w:right="40" w:hanging="408"/>
        <w:rPr>
          <w:rFonts w:ascii="Times New Roman" w:hAnsi="Times New Roman" w:cs="Times New Roman"/>
          <w:color w:val="000000"/>
          <w:sz w:val="24"/>
          <w:szCs w:val="24"/>
        </w:rPr>
      </w:pPr>
    </w:p>
    <w:p w14:paraId="4FB53B82" w14:textId="77777777" w:rsidR="00C1661D" w:rsidRPr="004E5743" w:rsidRDefault="00000000" w:rsidP="0022516D">
      <w:pPr>
        <w:widowControl w:val="0"/>
        <w:pBdr>
          <w:top w:val="nil"/>
          <w:left w:val="nil"/>
          <w:bottom w:val="nil"/>
          <w:right w:val="nil"/>
          <w:between w:val="nil"/>
        </w:pBdr>
        <w:spacing w:line="240" w:lineRule="auto"/>
        <w:ind w:right="115"/>
        <w:rPr>
          <w:rFonts w:ascii="Times New Roman" w:hAnsi="Times New Roman" w:cs="Times New Roman"/>
          <w:color w:val="000000"/>
          <w:sz w:val="24"/>
          <w:szCs w:val="24"/>
        </w:rPr>
      </w:pPr>
      <w:r w:rsidRPr="004E5743">
        <w:rPr>
          <w:rFonts w:ascii="Times New Roman" w:hAnsi="Times New Roman" w:cs="Times New Roman"/>
          <w:color w:val="000000"/>
          <w:sz w:val="24"/>
          <w:szCs w:val="24"/>
        </w:rPr>
        <w:t xml:space="preserve">The agreement is stated in the signature of the corresponding author who acts on behalf of all authors. </w:t>
      </w:r>
    </w:p>
    <w:p w14:paraId="27B14416" w14:textId="77777777" w:rsidR="00C1661D" w:rsidRPr="004E5743" w:rsidRDefault="00C1661D" w:rsidP="000F3158">
      <w:pPr>
        <w:widowControl w:val="0"/>
        <w:pBdr>
          <w:top w:val="nil"/>
          <w:left w:val="nil"/>
          <w:bottom w:val="nil"/>
          <w:right w:val="nil"/>
          <w:between w:val="nil"/>
        </w:pBdr>
        <w:spacing w:line="240" w:lineRule="auto"/>
        <w:ind w:left="6626" w:right="115" w:hanging="408"/>
        <w:rPr>
          <w:rFonts w:ascii="Times New Roman" w:hAnsi="Times New Roman" w:cs="Times New Roman"/>
          <w:color w:val="000000"/>
          <w:sz w:val="24"/>
          <w:szCs w:val="24"/>
        </w:rPr>
      </w:pPr>
    </w:p>
    <w:p w14:paraId="3D95575E" w14:textId="2176A058" w:rsidR="003F3AD7" w:rsidRPr="004E5743" w:rsidRDefault="00000000" w:rsidP="0022516D">
      <w:pPr>
        <w:widowControl w:val="0"/>
        <w:pBdr>
          <w:top w:val="nil"/>
          <w:left w:val="nil"/>
          <w:bottom w:val="nil"/>
          <w:right w:val="nil"/>
          <w:between w:val="nil"/>
        </w:pBdr>
        <w:tabs>
          <w:tab w:val="left" w:pos="8931"/>
        </w:tabs>
        <w:spacing w:line="240" w:lineRule="auto"/>
        <w:ind w:left="567" w:right="4"/>
        <w:rPr>
          <w:rFonts w:ascii="Times New Roman" w:hAnsi="Times New Roman" w:cs="Times New Roman"/>
          <w:color w:val="000000"/>
          <w:sz w:val="24"/>
          <w:szCs w:val="24"/>
        </w:rPr>
      </w:pPr>
      <w:r w:rsidRPr="004E5743">
        <w:rPr>
          <w:rFonts w:ascii="Times New Roman" w:hAnsi="Times New Roman" w:cs="Times New Roman"/>
          <w:color w:val="000000"/>
          <w:sz w:val="24"/>
          <w:szCs w:val="24"/>
        </w:rPr>
        <w:t xml:space="preserve">     </w:t>
      </w:r>
      <w:r w:rsidR="00C1661D" w:rsidRPr="004E5743">
        <w:rPr>
          <w:rFonts w:ascii="Times New Roman" w:hAnsi="Times New Roman" w:cs="Times New Roman"/>
          <w:color w:val="000000"/>
          <w:sz w:val="24"/>
          <w:szCs w:val="24"/>
        </w:rPr>
        <w:t xml:space="preserve">                                                                                                    </w:t>
      </w:r>
      <w:r w:rsidRPr="004E5743">
        <w:rPr>
          <w:rFonts w:ascii="Times New Roman" w:hAnsi="Times New Roman" w:cs="Times New Roman"/>
          <w:color w:val="000000"/>
          <w:sz w:val="24"/>
          <w:szCs w:val="24"/>
        </w:rPr>
        <w:t>_________, __________</w:t>
      </w:r>
    </w:p>
    <w:p w14:paraId="63DE237E" w14:textId="77777777" w:rsidR="00C1661D" w:rsidRPr="004E5743" w:rsidRDefault="00C1661D" w:rsidP="00C1661D">
      <w:pPr>
        <w:widowControl w:val="0"/>
        <w:pBdr>
          <w:top w:val="nil"/>
          <w:left w:val="nil"/>
          <w:bottom w:val="nil"/>
          <w:right w:val="nil"/>
          <w:between w:val="nil"/>
        </w:pBdr>
        <w:spacing w:line="240" w:lineRule="auto"/>
        <w:ind w:left="980"/>
        <w:rPr>
          <w:rFonts w:ascii="Times New Roman" w:hAnsi="Times New Roman" w:cs="Times New Roman"/>
          <w:b/>
          <w:color w:val="000000"/>
          <w:sz w:val="24"/>
          <w:szCs w:val="24"/>
        </w:rPr>
      </w:pPr>
    </w:p>
    <w:p w14:paraId="33DB699E" w14:textId="77777777" w:rsidR="00C1661D" w:rsidRPr="004E5743" w:rsidRDefault="00C1661D" w:rsidP="00C1661D">
      <w:pPr>
        <w:widowControl w:val="0"/>
        <w:pBdr>
          <w:top w:val="nil"/>
          <w:left w:val="nil"/>
          <w:bottom w:val="nil"/>
          <w:right w:val="nil"/>
          <w:between w:val="nil"/>
        </w:pBdr>
        <w:spacing w:line="240" w:lineRule="auto"/>
        <w:ind w:left="980"/>
        <w:rPr>
          <w:rFonts w:ascii="Times New Roman" w:hAnsi="Times New Roman" w:cs="Times New Roman"/>
          <w:b/>
          <w:color w:val="000000"/>
          <w:sz w:val="24"/>
          <w:szCs w:val="24"/>
        </w:rPr>
      </w:pPr>
    </w:p>
    <w:p w14:paraId="46FF3BEF" w14:textId="5C048126" w:rsidR="00C1661D" w:rsidRPr="004E5743" w:rsidRDefault="00000000" w:rsidP="0022516D">
      <w:pPr>
        <w:widowControl w:val="0"/>
        <w:pBdr>
          <w:top w:val="nil"/>
          <w:left w:val="nil"/>
          <w:bottom w:val="nil"/>
          <w:right w:val="nil"/>
          <w:between w:val="nil"/>
        </w:pBdr>
        <w:spacing w:line="240" w:lineRule="auto"/>
        <w:rPr>
          <w:rFonts w:ascii="Times New Roman" w:hAnsi="Times New Roman" w:cs="Times New Roman"/>
          <w:b/>
          <w:color w:val="000000"/>
          <w:sz w:val="24"/>
          <w:szCs w:val="24"/>
        </w:rPr>
      </w:pPr>
      <w:r w:rsidRPr="004E5743">
        <w:rPr>
          <w:rFonts w:ascii="Times New Roman" w:hAnsi="Times New Roman" w:cs="Times New Roman"/>
          <w:b/>
          <w:color w:val="000000"/>
          <w:sz w:val="24"/>
          <w:szCs w:val="24"/>
        </w:rPr>
        <w:t xml:space="preserve">Corresponding author: </w:t>
      </w:r>
    </w:p>
    <w:p w14:paraId="5D1BF222" w14:textId="77777777" w:rsidR="00C1661D" w:rsidRPr="004E5743" w:rsidRDefault="00C1661D" w:rsidP="0022516D">
      <w:pPr>
        <w:widowControl w:val="0"/>
        <w:pBdr>
          <w:top w:val="nil"/>
          <w:left w:val="nil"/>
          <w:bottom w:val="nil"/>
          <w:right w:val="nil"/>
          <w:between w:val="nil"/>
        </w:pBdr>
        <w:spacing w:line="240" w:lineRule="auto"/>
        <w:ind w:left="980" w:hanging="413"/>
        <w:rPr>
          <w:rFonts w:ascii="Times New Roman" w:hAnsi="Times New Roman" w:cs="Times New Roman"/>
          <w:b/>
          <w:color w:val="000000"/>
          <w:sz w:val="24"/>
          <w:szCs w:val="24"/>
        </w:rPr>
      </w:pPr>
    </w:p>
    <w:p w14:paraId="6993C2F1" w14:textId="0AFBB405" w:rsidR="00C1661D" w:rsidRPr="004E5743" w:rsidRDefault="00000000" w:rsidP="0022516D">
      <w:pPr>
        <w:widowControl w:val="0"/>
        <w:pBdr>
          <w:top w:val="nil"/>
          <w:left w:val="nil"/>
          <w:bottom w:val="nil"/>
          <w:right w:val="nil"/>
          <w:between w:val="nil"/>
        </w:pBdr>
        <w:spacing w:line="240" w:lineRule="auto"/>
        <w:ind w:left="-142" w:firstLine="142"/>
        <w:rPr>
          <w:rFonts w:ascii="Times New Roman" w:hAnsi="Times New Roman" w:cs="Times New Roman"/>
          <w:color w:val="000000"/>
          <w:sz w:val="24"/>
          <w:szCs w:val="24"/>
        </w:rPr>
      </w:pPr>
      <w:r w:rsidRPr="004E5743">
        <w:rPr>
          <w:rFonts w:ascii="Times New Roman" w:hAnsi="Times New Roman" w:cs="Times New Roman"/>
          <w:color w:val="000000"/>
          <w:sz w:val="24"/>
          <w:szCs w:val="24"/>
        </w:rPr>
        <w:t>Name</w:t>
      </w:r>
      <w:r w:rsidR="00C1661D" w:rsidRPr="004E5743">
        <w:rPr>
          <w:rFonts w:ascii="Times New Roman" w:hAnsi="Times New Roman" w:cs="Times New Roman"/>
          <w:color w:val="000000"/>
          <w:sz w:val="24"/>
          <w:szCs w:val="24"/>
        </w:rPr>
        <w:t xml:space="preserve">             </w:t>
      </w:r>
      <w:r w:rsidRPr="004E5743">
        <w:rPr>
          <w:rFonts w:ascii="Times New Roman" w:hAnsi="Times New Roman" w:cs="Times New Roman"/>
          <w:color w:val="000000"/>
          <w:sz w:val="24"/>
          <w:szCs w:val="24"/>
        </w:rPr>
        <w:t xml:space="preserve">:  </w:t>
      </w:r>
      <w:r w:rsidR="00C1661D" w:rsidRPr="004E5743">
        <w:rPr>
          <w:rFonts w:ascii="Times New Roman" w:hAnsi="Times New Roman" w:cs="Times New Roman"/>
          <w:color w:val="000000"/>
          <w:sz w:val="24"/>
          <w:szCs w:val="24"/>
        </w:rPr>
        <w:t>..........................................</w:t>
      </w:r>
      <w:r w:rsidRPr="004E5743">
        <w:rPr>
          <w:rFonts w:ascii="Times New Roman" w:hAnsi="Times New Roman" w:cs="Times New Roman"/>
          <w:sz w:val="24"/>
          <w:szCs w:val="24"/>
        </w:rPr>
        <w:t xml:space="preserve">               </w:t>
      </w:r>
    </w:p>
    <w:p w14:paraId="7CA6FA26" w14:textId="10FE2A22" w:rsidR="00C1661D" w:rsidRPr="004E5743" w:rsidRDefault="00000000" w:rsidP="0022516D">
      <w:pPr>
        <w:widowControl w:val="0"/>
        <w:pBdr>
          <w:top w:val="nil"/>
          <w:left w:val="nil"/>
          <w:bottom w:val="nil"/>
          <w:right w:val="nil"/>
          <w:between w:val="nil"/>
        </w:pBdr>
        <w:spacing w:line="240" w:lineRule="auto"/>
        <w:ind w:left="-142" w:firstLine="142"/>
        <w:rPr>
          <w:rFonts w:ascii="Times New Roman" w:hAnsi="Times New Roman" w:cs="Times New Roman"/>
          <w:color w:val="000000"/>
          <w:sz w:val="24"/>
          <w:szCs w:val="24"/>
        </w:rPr>
      </w:pPr>
      <w:r w:rsidRPr="004E5743">
        <w:rPr>
          <w:rFonts w:ascii="Times New Roman" w:hAnsi="Times New Roman" w:cs="Times New Roman"/>
          <w:color w:val="000000"/>
          <w:sz w:val="24"/>
          <w:szCs w:val="24"/>
        </w:rPr>
        <w:t xml:space="preserve">Institution </w:t>
      </w:r>
      <w:r w:rsidR="00C1661D" w:rsidRPr="004E5743">
        <w:rPr>
          <w:rFonts w:ascii="Times New Roman" w:hAnsi="Times New Roman" w:cs="Times New Roman"/>
          <w:color w:val="000000"/>
          <w:sz w:val="24"/>
          <w:szCs w:val="24"/>
        </w:rPr>
        <w:t xml:space="preserve">     </w:t>
      </w:r>
      <w:r w:rsidRPr="004E5743">
        <w:rPr>
          <w:rFonts w:ascii="Times New Roman" w:hAnsi="Times New Roman" w:cs="Times New Roman"/>
          <w:color w:val="000000"/>
          <w:sz w:val="24"/>
          <w:szCs w:val="24"/>
        </w:rPr>
        <w:t xml:space="preserve">:  </w:t>
      </w:r>
      <w:r w:rsidR="00C1661D" w:rsidRPr="004E5743">
        <w:rPr>
          <w:rFonts w:ascii="Times New Roman" w:hAnsi="Times New Roman" w:cs="Times New Roman"/>
          <w:color w:val="000000"/>
          <w:sz w:val="24"/>
          <w:szCs w:val="24"/>
        </w:rPr>
        <w:t>..........................................</w:t>
      </w:r>
      <w:r w:rsidRPr="004E5743">
        <w:rPr>
          <w:rFonts w:ascii="Times New Roman" w:hAnsi="Times New Roman" w:cs="Times New Roman"/>
          <w:sz w:val="24"/>
          <w:szCs w:val="24"/>
        </w:rPr>
        <w:t xml:space="preserve">                            </w:t>
      </w:r>
    </w:p>
    <w:p w14:paraId="15F4B8E7" w14:textId="5725B2DE" w:rsidR="00C1661D" w:rsidRPr="004E5743" w:rsidRDefault="00000000" w:rsidP="0022516D">
      <w:pPr>
        <w:widowControl w:val="0"/>
        <w:pBdr>
          <w:top w:val="nil"/>
          <w:left w:val="nil"/>
          <w:bottom w:val="nil"/>
          <w:right w:val="nil"/>
          <w:between w:val="nil"/>
        </w:pBdr>
        <w:spacing w:line="240" w:lineRule="auto"/>
        <w:ind w:left="-142" w:firstLine="142"/>
        <w:rPr>
          <w:rFonts w:ascii="Times New Roman" w:hAnsi="Times New Roman" w:cs="Times New Roman"/>
          <w:color w:val="000000"/>
          <w:sz w:val="24"/>
          <w:szCs w:val="24"/>
        </w:rPr>
      </w:pPr>
      <w:r w:rsidRPr="004E5743">
        <w:rPr>
          <w:rFonts w:ascii="Times New Roman" w:hAnsi="Times New Roman" w:cs="Times New Roman"/>
          <w:color w:val="000000"/>
          <w:sz w:val="24"/>
          <w:szCs w:val="24"/>
        </w:rPr>
        <w:t xml:space="preserve">Phone/e-mail :  </w:t>
      </w:r>
      <w:r w:rsidR="00C1661D" w:rsidRPr="004E5743">
        <w:rPr>
          <w:rFonts w:ascii="Times New Roman" w:hAnsi="Times New Roman" w:cs="Times New Roman"/>
          <w:color w:val="000000"/>
          <w:sz w:val="24"/>
          <w:szCs w:val="24"/>
        </w:rPr>
        <w:t>..........................................</w:t>
      </w:r>
    </w:p>
    <w:p w14:paraId="30F36E64" w14:textId="4407206B" w:rsidR="00C1661D" w:rsidRPr="004E5743" w:rsidRDefault="00C1661D" w:rsidP="0022516D">
      <w:pPr>
        <w:widowControl w:val="0"/>
        <w:pBdr>
          <w:top w:val="nil"/>
          <w:left w:val="nil"/>
          <w:bottom w:val="nil"/>
          <w:right w:val="nil"/>
          <w:between w:val="nil"/>
        </w:pBdr>
        <w:spacing w:line="240" w:lineRule="auto"/>
        <w:ind w:left="-142" w:right="2275" w:firstLine="142"/>
        <w:rPr>
          <w:rFonts w:ascii="Times New Roman" w:hAnsi="Times New Roman" w:cs="Times New Roman"/>
          <w:color w:val="000000"/>
          <w:sz w:val="24"/>
          <w:szCs w:val="24"/>
          <w:lang w:val="en-US"/>
        </w:rPr>
      </w:pPr>
      <w:r w:rsidRPr="004E5743">
        <w:rPr>
          <w:rFonts w:ascii="Times New Roman" w:hAnsi="Times New Roman" w:cs="Times New Roman"/>
          <w:color w:val="000000"/>
          <w:sz w:val="24"/>
          <w:szCs w:val="24"/>
        </w:rPr>
        <w:t xml:space="preserve">Signature       : </w:t>
      </w:r>
      <w:r w:rsidR="00C36EA0" w:rsidRPr="004E5743">
        <w:rPr>
          <w:rFonts w:ascii="Times New Roman" w:hAnsi="Times New Roman" w:cs="Times New Roman"/>
          <w:color w:val="000000"/>
          <w:sz w:val="24"/>
          <w:szCs w:val="24"/>
          <w:lang w:val="en-US"/>
        </w:rPr>
        <w:t xml:space="preserve"> ..…………………………</w:t>
      </w:r>
    </w:p>
    <w:p w14:paraId="5E0679C0" w14:textId="37251FDF" w:rsidR="00FE443A" w:rsidRPr="004E5743" w:rsidRDefault="00FE443A">
      <w:pPr>
        <w:rPr>
          <w:rFonts w:ascii="Times New Roman" w:hAnsi="Times New Roman" w:cs="Times New Roman"/>
          <w:color w:val="000000"/>
          <w:sz w:val="24"/>
          <w:szCs w:val="24"/>
          <w:lang w:val="en-US"/>
        </w:rPr>
      </w:pPr>
      <w:r w:rsidRPr="004E5743">
        <w:rPr>
          <w:rFonts w:ascii="Times New Roman" w:hAnsi="Times New Roman" w:cs="Times New Roman"/>
          <w:color w:val="000000"/>
          <w:sz w:val="24"/>
          <w:szCs w:val="24"/>
          <w:lang w:val="en-US"/>
        </w:rPr>
        <w:br w:type="page"/>
      </w:r>
    </w:p>
    <w:p w14:paraId="14FFE1F3" w14:textId="510D4D52" w:rsidR="0022516D" w:rsidRPr="004E5743" w:rsidRDefault="0022516D" w:rsidP="0022516D">
      <w:pPr>
        <w:jc w:val="center"/>
        <w:rPr>
          <w:rFonts w:ascii="Times New Roman" w:hAnsi="Times New Roman" w:cs="Times New Roman"/>
          <w:b/>
          <w:bCs/>
          <w:color w:val="000000"/>
          <w:sz w:val="28"/>
          <w:szCs w:val="28"/>
          <w:lang w:val="en-US"/>
        </w:rPr>
      </w:pPr>
      <w:r w:rsidRPr="004E5743">
        <w:rPr>
          <w:rFonts w:ascii="Times New Roman" w:hAnsi="Times New Roman" w:cs="Times New Roman"/>
          <w:b/>
          <w:bCs/>
          <w:color w:val="000000"/>
          <w:sz w:val="28"/>
          <w:szCs w:val="28"/>
          <w:lang w:val="en-US"/>
        </w:rPr>
        <w:lastRenderedPageBreak/>
        <w:t>POTENTIAL REVIEWERS</w:t>
      </w:r>
    </w:p>
    <w:p w14:paraId="0DDD9290" w14:textId="77777777" w:rsidR="0022516D" w:rsidRPr="004E5743" w:rsidRDefault="0022516D" w:rsidP="0022516D">
      <w:pPr>
        <w:rPr>
          <w:rFonts w:ascii="Times New Roman" w:hAnsi="Times New Roman" w:cs="Times New Roman"/>
          <w:color w:val="000000"/>
          <w:sz w:val="24"/>
          <w:szCs w:val="24"/>
          <w:lang w:val="en-US"/>
        </w:rPr>
      </w:pPr>
    </w:p>
    <w:p w14:paraId="397993D7" w14:textId="065C2B65" w:rsidR="0022516D" w:rsidRPr="004E5743" w:rsidRDefault="0022516D" w:rsidP="0022516D">
      <w:pPr>
        <w:jc w:val="both"/>
        <w:rPr>
          <w:rFonts w:ascii="Times New Roman" w:hAnsi="Times New Roman" w:cs="Times New Roman"/>
          <w:sz w:val="24"/>
          <w:szCs w:val="24"/>
        </w:rPr>
      </w:pPr>
      <w:r w:rsidRPr="004E5743">
        <w:rPr>
          <w:rFonts w:ascii="Times New Roman" w:hAnsi="Times New Roman" w:cs="Times New Roman"/>
          <w:sz w:val="24"/>
          <w:szCs w:val="24"/>
        </w:rPr>
        <w:t>Use the field below to give us contact information for each suggested reviewer. Give us specific reasons for your suggestion in the last field for each person. The journal may not use your reviewer suggestions, but your help is appreciated and may speed up the selection of appropriate reviewers.</w:t>
      </w:r>
    </w:p>
    <w:p w14:paraId="18F964B0" w14:textId="77777777" w:rsidR="0022516D" w:rsidRPr="004E5743" w:rsidRDefault="0022516D" w:rsidP="0022516D">
      <w:pPr>
        <w:jc w:val="both"/>
        <w:rPr>
          <w:rFonts w:ascii="Times New Roman" w:hAnsi="Times New Roman" w:cs="Times New Roman"/>
          <w:sz w:val="24"/>
          <w:szCs w:val="24"/>
        </w:rPr>
      </w:pPr>
    </w:p>
    <w:p w14:paraId="082977D3" w14:textId="0D0D9CDD" w:rsidR="0022516D" w:rsidRPr="004E5743" w:rsidRDefault="0022516D" w:rsidP="0022516D">
      <w:pPr>
        <w:rPr>
          <w:rFonts w:ascii="Times New Roman" w:hAnsi="Times New Roman" w:cs="Times New Roman"/>
          <w:sz w:val="24"/>
          <w:szCs w:val="24"/>
        </w:rPr>
      </w:pPr>
      <w:r w:rsidRPr="004E5743">
        <w:rPr>
          <w:rFonts w:ascii="Times New Roman" w:hAnsi="Times New Roman" w:cs="Times New Roman"/>
          <w:sz w:val="24"/>
          <w:szCs w:val="24"/>
        </w:rPr>
        <w:t>Note: please suggest four names of potential reviewers who do not have the same affiliated institution and have not collaborated in any work with the authors.</w:t>
      </w:r>
    </w:p>
    <w:p w14:paraId="5E47749F" w14:textId="77777777" w:rsidR="0022516D" w:rsidRPr="004E5743" w:rsidRDefault="0022516D" w:rsidP="0022516D">
      <w:pPr>
        <w:rPr>
          <w:rFonts w:ascii="Times New Roman" w:hAnsi="Times New Roman" w:cs="Times New Roman"/>
          <w:sz w:val="24"/>
          <w:szCs w:val="24"/>
        </w:rPr>
      </w:pPr>
    </w:p>
    <w:p w14:paraId="39E68F87" w14:textId="329860BF" w:rsidR="0022516D" w:rsidRPr="004E5743" w:rsidRDefault="0022516D" w:rsidP="0022516D">
      <w:pPr>
        <w:rPr>
          <w:rFonts w:ascii="Times New Roman" w:hAnsi="Times New Roman" w:cs="Times New Roman"/>
          <w:b/>
          <w:bCs/>
          <w:sz w:val="24"/>
          <w:szCs w:val="24"/>
        </w:rPr>
      </w:pPr>
      <w:r w:rsidRPr="004E5743">
        <w:rPr>
          <w:rFonts w:ascii="Times New Roman" w:hAnsi="Times New Roman" w:cs="Times New Roman"/>
          <w:b/>
          <w:bCs/>
          <w:sz w:val="24"/>
          <w:szCs w:val="24"/>
        </w:rPr>
        <w:t>Reviewers’ field:</w:t>
      </w:r>
    </w:p>
    <w:p w14:paraId="1AC44AB1" w14:textId="77777777" w:rsidR="0022516D" w:rsidRPr="004E5743" w:rsidRDefault="0022516D" w:rsidP="0022516D">
      <w:pPr>
        <w:rPr>
          <w:rFonts w:ascii="Times New Roman" w:hAnsi="Times New Roman" w:cs="Times New Roman"/>
          <w:b/>
          <w:bCs/>
          <w:sz w:val="24"/>
          <w:szCs w:val="24"/>
        </w:rPr>
      </w:pPr>
    </w:p>
    <w:p w14:paraId="5D1CF885" w14:textId="777230D4" w:rsidR="0022516D" w:rsidRPr="004E5743" w:rsidRDefault="0022516D" w:rsidP="0022516D">
      <w:pPr>
        <w:rPr>
          <w:rFonts w:ascii="Times New Roman" w:hAnsi="Times New Roman" w:cs="Times New Roman"/>
          <w:b/>
          <w:bCs/>
          <w:sz w:val="24"/>
          <w:szCs w:val="24"/>
        </w:rPr>
      </w:pPr>
      <w:r w:rsidRPr="004E5743">
        <w:rPr>
          <w:rFonts w:ascii="Times New Roman" w:hAnsi="Times New Roman" w:cs="Times New Roman"/>
          <w:b/>
          <w:bCs/>
          <w:sz w:val="24"/>
          <w:szCs w:val="24"/>
        </w:rPr>
        <w:t>No. 1:</w:t>
      </w:r>
    </w:p>
    <w:p w14:paraId="72C82E9F" w14:textId="77777777" w:rsidR="0022516D" w:rsidRPr="004E5743" w:rsidRDefault="0022516D" w:rsidP="0022516D">
      <w:pPr>
        <w:rPr>
          <w:rFonts w:ascii="Times New Roman" w:hAnsi="Times New Roman" w:cs="Times New Roman"/>
          <w:b/>
          <w:bCs/>
          <w:sz w:val="24"/>
          <w:szCs w:val="24"/>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6842"/>
      </w:tblGrid>
      <w:tr w:rsidR="0022516D" w:rsidRPr="004E5743" w14:paraId="5DACCBBB" w14:textId="77777777" w:rsidTr="00A0628B">
        <w:tc>
          <w:tcPr>
            <w:tcW w:w="9085" w:type="dxa"/>
            <w:gridSpan w:val="2"/>
            <w:shd w:val="clear" w:color="auto" w:fill="auto"/>
          </w:tcPr>
          <w:p w14:paraId="3B76F549" w14:textId="77777777" w:rsidR="0022516D" w:rsidRPr="004E5743" w:rsidRDefault="0022516D" w:rsidP="00A0628B">
            <w:pPr>
              <w:spacing w:line="240" w:lineRule="auto"/>
              <w:rPr>
                <w:rFonts w:ascii="Times New Roman" w:hAnsi="Times New Roman" w:cs="Times New Roman"/>
                <w:b/>
                <w:bCs/>
                <w:kern w:val="2"/>
                <w:sz w:val="24"/>
                <w:szCs w:val="24"/>
              </w:rPr>
            </w:pPr>
            <w:r w:rsidRPr="004E5743">
              <w:rPr>
                <w:rFonts w:ascii="Times New Roman" w:hAnsi="Times New Roman" w:cs="Times New Roman"/>
                <w:b/>
                <w:bCs/>
                <w:kern w:val="2"/>
                <w:sz w:val="24"/>
                <w:szCs w:val="24"/>
              </w:rPr>
              <w:t>Reviewer 1</w:t>
            </w:r>
          </w:p>
        </w:tc>
      </w:tr>
      <w:tr w:rsidR="0022516D" w:rsidRPr="004E5743" w14:paraId="26BEA56A" w14:textId="77777777" w:rsidTr="00A0628B">
        <w:tc>
          <w:tcPr>
            <w:tcW w:w="2155" w:type="dxa"/>
            <w:shd w:val="clear" w:color="auto" w:fill="auto"/>
          </w:tcPr>
          <w:p w14:paraId="4910B972"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Full name</w:t>
            </w:r>
          </w:p>
        </w:tc>
        <w:tc>
          <w:tcPr>
            <w:tcW w:w="6930" w:type="dxa"/>
            <w:shd w:val="clear" w:color="auto" w:fill="auto"/>
          </w:tcPr>
          <w:p w14:paraId="21A73590"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15216515" w14:textId="77777777" w:rsidTr="00A0628B">
        <w:tc>
          <w:tcPr>
            <w:tcW w:w="2155" w:type="dxa"/>
            <w:shd w:val="clear" w:color="auto" w:fill="auto"/>
          </w:tcPr>
          <w:p w14:paraId="7ADC8DA6"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Division/Department</w:t>
            </w:r>
          </w:p>
        </w:tc>
        <w:tc>
          <w:tcPr>
            <w:tcW w:w="6930" w:type="dxa"/>
            <w:shd w:val="clear" w:color="auto" w:fill="auto"/>
          </w:tcPr>
          <w:p w14:paraId="7A3317B5"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670DF911" w14:textId="77777777" w:rsidTr="00A0628B">
        <w:tc>
          <w:tcPr>
            <w:tcW w:w="2155" w:type="dxa"/>
            <w:shd w:val="clear" w:color="auto" w:fill="auto"/>
          </w:tcPr>
          <w:p w14:paraId="3D2F8084"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Institution</w:t>
            </w:r>
          </w:p>
        </w:tc>
        <w:tc>
          <w:tcPr>
            <w:tcW w:w="6930" w:type="dxa"/>
            <w:shd w:val="clear" w:color="auto" w:fill="auto"/>
          </w:tcPr>
          <w:p w14:paraId="62621008"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72032FF9" w14:textId="77777777" w:rsidTr="00A0628B">
        <w:tc>
          <w:tcPr>
            <w:tcW w:w="2155" w:type="dxa"/>
            <w:shd w:val="clear" w:color="auto" w:fill="auto"/>
          </w:tcPr>
          <w:p w14:paraId="1E18EC2D"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E-mail address</w:t>
            </w:r>
          </w:p>
        </w:tc>
        <w:tc>
          <w:tcPr>
            <w:tcW w:w="6930" w:type="dxa"/>
            <w:shd w:val="clear" w:color="auto" w:fill="auto"/>
          </w:tcPr>
          <w:p w14:paraId="3D293C83"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1F6A613B" w14:textId="77777777" w:rsidTr="00A0628B">
        <w:tc>
          <w:tcPr>
            <w:tcW w:w="2155" w:type="dxa"/>
            <w:shd w:val="clear" w:color="auto" w:fill="auto"/>
          </w:tcPr>
          <w:p w14:paraId="7F54611C"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Phone number</w:t>
            </w:r>
          </w:p>
        </w:tc>
        <w:tc>
          <w:tcPr>
            <w:tcW w:w="6930" w:type="dxa"/>
            <w:shd w:val="clear" w:color="auto" w:fill="auto"/>
          </w:tcPr>
          <w:p w14:paraId="631E6089"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49E29937" w14:textId="77777777" w:rsidTr="00A0628B">
        <w:tc>
          <w:tcPr>
            <w:tcW w:w="2155" w:type="dxa"/>
            <w:shd w:val="clear" w:color="auto" w:fill="auto"/>
          </w:tcPr>
          <w:p w14:paraId="4F20D8C5"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Reason</w:t>
            </w:r>
          </w:p>
        </w:tc>
        <w:tc>
          <w:tcPr>
            <w:tcW w:w="6930" w:type="dxa"/>
            <w:shd w:val="clear" w:color="auto" w:fill="auto"/>
          </w:tcPr>
          <w:p w14:paraId="3A28CA38" w14:textId="77777777" w:rsidR="0022516D" w:rsidRPr="004E5743" w:rsidRDefault="0022516D" w:rsidP="00A0628B">
            <w:pPr>
              <w:spacing w:line="240" w:lineRule="auto"/>
              <w:rPr>
                <w:rFonts w:ascii="Times New Roman" w:hAnsi="Times New Roman" w:cs="Times New Roman"/>
                <w:kern w:val="2"/>
                <w:sz w:val="24"/>
                <w:szCs w:val="24"/>
              </w:rPr>
            </w:pPr>
          </w:p>
        </w:tc>
      </w:tr>
    </w:tbl>
    <w:p w14:paraId="151CA8C7" w14:textId="4FA61259" w:rsidR="0022516D" w:rsidRPr="004E5743" w:rsidRDefault="0022516D" w:rsidP="0022516D">
      <w:pPr>
        <w:rPr>
          <w:rFonts w:ascii="Times New Roman" w:hAnsi="Times New Roman" w:cs="Times New Roman"/>
          <w:b/>
          <w:bCs/>
          <w:sz w:val="24"/>
          <w:szCs w:val="24"/>
        </w:rPr>
      </w:pPr>
    </w:p>
    <w:p w14:paraId="07838CF3" w14:textId="04B1827A" w:rsidR="0022516D" w:rsidRPr="004E5743" w:rsidRDefault="0022516D" w:rsidP="0022516D">
      <w:pPr>
        <w:rPr>
          <w:rFonts w:ascii="Times New Roman" w:hAnsi="Times New Roman" w:cs="Times New Roman"/>
          <w:b/>
          <w:bCs/>
          <w:sz w:val="24"/>
          <w:szCs w:val="24"/>
        </w:rPr>
      </w:pPr>
      <w:r w:rsidRPr="004E5743">
        <w:rPr>
          <w:rFonts w:ascii="Times New Roman" w:hAnsi="Times New Roman" w:cs="Times New Roman"/>
          <w:b/>
          <w:bCs/>
          <w:sz w:val="24"/>
          <w:szCs w:val="24"/>
        </w:rPr>
        <w:t>No.2:</w:t>
      </w:r>
    </w:p>
    <w:p w14:paraId="28E72769" w14:textId="77777777" w:rsidR="0022516D" w:rsidRPr="004E5743" w:rsidRDefault="0022516D" w:rsidP="0022516D">
      <w:pPr>
        <w:rPr>
          <w:rFonts w:ascii="Times New Roman" w:hAnsi="Times New Roman" w:cs="Times New Roman"/>
          <w:b/>
          <w:bCs/>
          <w:sz w:val="24"/>
          <w:szCs w:val="24"/>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6842"/>
      </w:tblGrid>
      <w:tr w:rsidR="0022516D" w:rsidRPr="004E5743" w14:paraId="3DBDC0C1" w14:textId="77777777" w:rsidTr="00A0628B">
        <w:tc>
          <w:tcPr>
            <w:tcW w:w="9085" w:type="dxa"/>
            <w:gridSpan w:val="2"/>
            <w:shd w:val="clear" w:color="auto" w:fill="auto"/>
          </w:tcPr>
          <w:p w14:paraId="5CC2F1A9" w14:textId="77777777" w:rsidR="0022516D" w:rsidRPr="004E5743" w:rsidRDefault="0022516D" w:rsidP="00A0628B">
            <w:pPr>
              <w:spacing w:line="240" w:lineRule="auto"/>
              <w:rPr>
                <w:rFonts w:ascii="Times New Roman" w:hAnsi="Times New Roman" w:cs="Times New Roman"/>
                <w:b/>
                <w:bCs/>
                <w:kern w:val="2"/>
                <w:sz w:val="24"/>
                <w:szCs w:val="24"/>
              </w:rPr>
            </w:pPr>
            <w:r w:rsidRPr="004E5743">
              <w:rPr>
                <w:rFonts w:ascii="Times New Roman" w:hAnsi="Times New Roman" w:cs="Times New Roman"/>
                <w:b/>
                <w:bCs/>
                <w:kern w:val="2"/>
                <w:sz w:val="24"/>
                <w:szCs w:val="24"/>
              </w:rPr>
              <w:t>Reviewer 2</w:t>
            </w:r>
          </w:p>
        </w:tc>
      </w:tr>
      <w:tr w:rsidR="0022516D" w:rsidRPr="004E5743" w14:paraId="32C4006A" w14:textId="77777777" w:rsidTr="00A0628B">
        <w:tc>
          <w:tcPr>
            <w:tcW w:w="2155" w:type="dxa"/>
            <w:shd w:val="clear" w:color="auto" w:fill="auto"/>
          </w:tcPr>
          <w:p w14:paraId="33987638"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Full name</w:t>
            </w:r>
          </w:p>
        </w:tc>
        <w:tc>
          <w:tcPr>
            <w:tcW w:w="6930" w:type="dxa"/>
            <w:shd w:val="clear" w:color="auto" w:fill="auto"/>
          </w:tcPr>
          <w:p w14:paraId="7AFC0E78"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2E2AAF6F" w14:textId="77777777" w:rsidTr="00A0628B">
        <w:tc>
          <w:tcPr>
            <w:tcW w:w="2155" w:type="dxa"/>
            <w:shd w:val="clear" w:color="auto" w:fill="auto"/>
          </w:tcPr>
          <w:p w14:paraId="2450AEDD"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Division/Department</w:t>
            </w:r>
          </w:p>
        </w:tc>
        <w:tc>
          <w:tcPr>
            <w:tcW w:w="6930" w:type="dxa"/>
            <w:shd w:val="clear" w:color="auto" w:fill="auto"/>
          </w:tcPr>
          <w:p w14:paraId="46510B48"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7C02A43D" w14:textId="77777777" w:rsidTr="00A0628B">
        <w:tc>
          <w:tcPr>
            <w:tcW w:w="2155" w:type="dxa"/>
            <w:shd w:val="clear" w:color="auto" w:fill="auto"/>
          </w:tcPr>
          <w:p w14:paraId="36990CD7"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Institution</w:t>
            </w:r>
          </w:p>
        </w:tc>
        <w:tc>
          <w:tcPr>
            <w:tcW w:w="6930" w:type="dxa"/>
            <w:shd w:val="clear" w:color="auto" w:fill="auto"/>
          </w:tcPr>
          <w:p w14:paraId="288E73F1"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045E9CAA" w14:textId="77777777" w:rsidTr="00A0628B">
        <w:tc>
          <w:tcPr>
            <w:tcW w:w="2155" w:type="dxa"/>
            <w:shd w:val="clear" w:color="auto" w:fill="auto"/>
          </w:tcPr>
          <w:p w14:paraId="0C63A123"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E-mail address</w:t>
            </w:r>
          </w:p>
        </w:tc>
        <w:tc>
          <w:tcPr>
            <w:tcW w:w="6930" w:type="dxa"/>
            <w:shd w:val="clear" w:color="auto" w:fill="auto"/>
          </w:tcPr>
          <w:p w14:paraId="6529819F"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5813C179" w14:textId="77777777" w:rsidTr="00A0628B">
        <w:tc>
          <w:tcPr>
            <w:tcW w:w="2155" w:type="dxa"/>
            <w:shd w:val="clear" w:color="auto" w:fill="auto"/>
          </w:tcPr>
          <w:p w14:paraId="3CACC873"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Phone number</w:t>
            </w:r>
          </w:p>
        </w:tc>
        <w:tc>
          <w:tcPr>
            <w:tcW w:w="6930" w:type="dxa"/>
            <w:shd w:val="clear" w:color="auto" w:fill="auto"/>
          </w:tcPr>
          <w:p w14:paraId="4B92C170"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02369683" w14:textId="77777777" w:rsidTr="00A0628B">
        <w:tc>
          <w:tcPr>
            <w:tcW w:w="2155" w:type="dxa"/>
            <w:shd w:val="clear" w:color="auto" w:fill="auto"/>
          </w:tcPr>
          <w:p w14:paraId="08F22C5B"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Reason</w:t>
            </w:r>
          </w:p>
        </w:tc>
        <w:tc>
          <w:tcPr>
            <w:tcW w:w="6930" w:type="dxa"/>
            <w:shd w:val="clear" w:color="auto" w:fill="auto"/>
          </w:tcPr>
          <w:p w14:paraId="4D9C5A07" w14:textId="77777777" w:rsidR="0022516D" w:rsidRPr="004E5743" w:rsidRDefault="0022516D" w:rsidP="00A0628B">
            <w:pPr>
              <w:spacing w:line="240" w:lineRule="auto"/>
              <w:rPr>
                <w:rFonts w:ascii="Times New Roman" w:hAnsi="Times New Roman" w:cs="Times New Roman"/>
                <w:kern w:val="2"/>
                <w:sz w:val="24"/>
                <w:szCs w:val="24"/>
              </w:rPr>
            </w:pPr>
          </w:p>
        </w:tc>
      </w:tr>
    </w:tbl>
    <w:p w14:paraId="1AB4688F" w14:textId="77777777" w:rsidR="00FE443A" w:rsidRPr="004E5743" w:rsidRDefault="00FE443A" w:rsidP="0022516D">
      <w:pPr>
        <w:rPr>
          <w:rFonts w:ascii="Times New Roman" w:hAnsi="Times New Roman" w:cs="Times New Roman"/>
          <w:b/>
          <w:bCs/>
          <w:sz w:val="24"/>
          <w:szCs w:val="24"/>
        </w:rPr>
      </w:pPr>
    </w:p>
    <w:p w14:paraId="3770348E" w14:textId="46DFBD9D" w:rsidR="0022516D" w:rsidRPr="004E5743" w:rsidRDefault="0022516D" w:rsidP="0022516D">
      <w:pPr>
        <w:rPr>
          <w:rFonts w:ascii="Times New Roman" w:hAnsi="Times New Roman" w:cs="Times New Roman"/>
          <w:b/>
          <w:bCs/>
          <w:sz w:val="24"/>
          <w:szCs w:val="24"/>
        </w:rPr>
      </w:pPr>
      <w:r w:rsidRPr="004E5743">
        <w:rPr>
          <w:rFonts w:ascii="Times New Roman" w:hAnsi="Times New Roman" w:cs="Times New Roman"/>
          <w:b/>
          <w:bCs/>
          <w:sz w:val="24"/>
          <w:szCs w:val="24"/>
        </w:rPr>
        <w:t>No. 3</w:t>
      </w:r>
    </w:p>
    <w:p w14:paraId="1079FB0B" w14:textId="77777777" w:rsidR="0022516D" w:rsidRPr="004E5743" w:rsidRDefault="0022516D" w:rsidP="0022516D">
      <w:pPr>
        <w:rPr>
          <w:rFonts w:ascii="Times New Roman" w:hAnsi="Times New Roman" w:cs="Times New Roman"/>
          <w:b/>
          <w:bCs/>
          <w:sz w:val="24"/>
          <w:szCs w:val="24"/>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6842"/>
      </w:tblGrid>
      <w:tr w:rsidR="0022516D" w:rsidRPr="004E5743" w14:paraId="313366C6" w14:textId="77777777" w:rsidTr="00A0628B">
        <w:tc>
          <w:tcPr>
            <w:tcW w:w="9085" w:type="dxa"/>
            <w:gridSpan w:val="2"/>
            <w:shd w:val="clear" w:color="auto" w:fill="auto"/>
          </w:tcPr>
          <w:p w14:paraId="669D0771" w14:textId="77777777" w:rsidR="0022516D" w:rsidRPr="004E5743" w:rsidRDefault="0022516D" w:rsidP="00A0628B">
            <w:pPr>
              <w:spacing w:line="240" w:lineRule="auto"/>
              <w:rPr>
                <w:rFonts w:ascii="Times New Roman" w:hAnsi="Times New Roman" w:cs="Times New Roman"/>
                <w:b/>
                <w:bCs/>
                <w:kern w:val="2"/>
                <w:sz w:val="24"/>
                <w:szCs w:val="24"/>
              </w:rPr>
            </w:pPr>
            <w:r w:rsidRPr="004E5743">
              <w:rPr>
                <w:rFonts w:ascii="Times New Roman" w:hAnsi="Times New Roman" w:cs="Times New Roman"/>
                <w:b/>
                <w:bCs/>
                <w:kern w:val="2"/>
                <w:sz w:val="24"/>
                <w:szCs w:val="24"/>
              </w:rPr>
              <w:t>Reviewer 3</w:t>
            </w:r>
          </w:p>
        </w:tc>
      </w:tr>
      <w:tr w:rsidR="0022516D" w:rsidRPr="004E5743" w14:paraId="79C2F226" w14:textId="77777777" w:rsidTr="00A0628B">
        <w:tc>
          <w:tcPr>
            <w:tcW w:w="2155" w:type="dxa"/>
            <w:shd w:val="clear" w:color="auto" w:fill="auto"/>
          </w:tcPr>
          <w:p w14:paraId="1BFA82EA"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Full name</w:t>
            </w:r>
          </w:p>
        </w:tc>
        <w:tc>
          <w:tcPr>
            <w:tcW w:w="6930" w:type="dxa"/>
            <w:shd w:val="clear" w:color="auto" w:fill="auto"/>
          </w:tcPr>
          <w:p w14:paraId="747CFB55"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1BE3804F" w14:textId="77777777" w:rsidTr="00A0628B">
        <w:tc>
          <w:tcPr>
            <w:tcW w:w="2155" w:type="dxa"/>
            <w:shd w:val="clear" w:color="auto" w:fill="auto"/>
          </w:tcPr>
          <w:p w14:paraId="46D088D3"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Division/Department</w:t>
            </w:r>
          </w:p>
        </w:tc>
        <w:tc>
          <w:tcPr>
            <w:tcW w:w="6930" w:type="dxa"/>
            <w:shd w:val="clear" w:color="auto" w:fill="auto"/>
          </w:tcPr>
          <w:p w14:paraId="491DEB95"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4AC7CA2E" w14:textId="77777777" w:rsidTr="00A0628B">
        <w:tc>
          <w:tcPr>
            <w:tcW w:w="2155" w:type="dxa"/>
            <w:shd w:val="clear" w:color="auto" w:fill="auto"/>
          </w:tcPr>
          <w:p w14:paraId="01BE0DA0"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Institution</w:t>
            </w:r>
          </w:p>
        </w:tc>
        <w:tc>
          <w:tcPr>
            <w:tcW w:w="6930" w:type="dxa"/>
            <w:shd w:val="clear" w:color="auto" w:fill="auto"/>
          </w:tcPr>
          <w:p w14:paraId="731D6C11"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222B6ECC" w14:textId="77777777" w:rsidTr="00A0628B">
        <w:tc>
          <w:tcPr>
            <w:tcW w:w="2155" w:type="dxa"/>
            <w:shd w:val="clear" w:color="auto" w:fill="auto"/>
          </w:tcPr>
          <w:p w14:paraId="6DA416CF"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E-mail address</w:t>
            </w:r>
          </w:p>
        </w:tc>
        <w:tc>
          <w:tcPr>
            <w:tcW w:w="6930" w:type="dxa"/>
            <w:shd w:val="clear" w:color="auto" w:fill="auto"/>
          </w:tcPr>
          <w:p w14:paraId="4B0BE3B5"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0F1DA9C8" w14:textId="77777777" w:rsidTr="00A0628B">
        <w:tc>
          <w:tcPr>
            <w:tcW w:w="2155" w:type="dxa"/>
            <w:shd w:val="clear" w:color="auto" w:fill="auto"/>
          </w:tcPr>
          <w:p w14:paraId="77464BFE"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Phone number</w:t>
            </w:r>
          </w:p>
        </w:tc>
        <w:tc>
          <w:tcPr>
            <w:tcW w:w="6930" w:type="dxa"/>
            <w:shd w:val="clear" w:color="auto" w:fill="auto"/>
          </w:tcPr>
          <w:p w14:paraId="5EDE3ED7"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65DED396" w14:textId="77777777" w:rsidTr="00A0628B">
        <w:tc>
          <w:tcPr>
            <w:tcW w:w="2155" w:type="dxa"/>
            <w:shd w:val="clear" w:color="auto" w:fill="auto"/>
          </w:tcPr>
          <w:p w14:paraId="000711D0"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Reason</w:t>
            </w:r>
          </w:p>
        </w:tc>
        <w:tc>
          <w:tcPr>
            <w:tcW w:w="6930" w:type="dxa"/>
            <w:shd w:val="clear" w:color="auto" w:fill="auto"/>
          </w:tcPr>
          <w:p w14:paraId="2A42F5DC" w14:textId="77777777" w:rsidR="0022516D" w:rsidRPr="004E5743" w:rsidRDefault="0022516D" w:rsidP="00A0628B">
            <w:pPr>
              <w:spacing w:line="240" w:lineRule="auto"/>
              <w:rPr>
                <w:rFonts w:ascii="Times New Roman" w:hAnsi="Times New Roman" w:cs="Times New Roman"/>
                <w:kern w:val="2"/>
                <w:sz w:val="24"/>
                <w:szCs w:val="24"/>
              </w:rPr>
            </w:pPr>
          </w:p>
        </w:tc>
      </w:tr>
    </w:tbl>
    <w:p w14:paraId="306800BA" w14:textId="161BF411" w:rsidR="0022516D" w:rsidRPr="004E5743" w:rsidRDefault="0022516D" w:rsidP="0022516D">
      <w:pPr>
        <w:rPr>
          <w:rFonts w:ascii="Times New Roman" w:hAnsi="Times New Roman" w:cs="Times New Roman"/>
          <w:b/>
          <w:bCs/>
          <w:sz w:val="24"/>
          <w:szCs w:val="24"/>
        </w:rPr>
      </w:pPr>
    </w:p>
    <w:p w14:paraId="20F0B43E" w14:textId="5EF220D1" w:rsidR="0022516D" w:rsidRPr="004E5743" w:rsidRDefault="0022516D" w:rsidP="0022516D">
      <w:pPr>
        <w:rPr>
          <w:rFonts w:ascii="Times New Roman" w:hAnsi="Times New Roman" w:cs="Times New Roman"/>
          <w:b/>
          <w:bCs/>
          <w:sz w:val="24"/>
          <w:szCs w:val="24"/>
        </w:rPr>
      </w:pPr>
      <w:r w:rsidRPr="004E5743">
        <w:rPr>
          <w:rFonts w:ascii="Times New Roman" w:hAnsi="Times New Roman" w:cs="Times New Roman"/>
          <w:b/>
          <w:bCs/>
          <w:sz w:val="24"/>
          <w:szCs w:val="24"/>
        </w:rPr>
        <w:t>No. 4</w:t>
      </w:r>
    </w:p>
    <w:p w14:paraId="529AC766" w14:textId="77777777" w:rsidR="0022516D" w:rsidRPr="004E5743" w:rsidRDefault="0022516D" w:rsidP="0022516D">
      <w:pPr>
        <w:rPr>
          <w:rFonts w:ascii="Times New Roman" w:hAnsi="Times New Roman" w:cs="Times New Roman"/>
          <w:b/>
          <w:bCs/>
          <w:sz w:val="24"/>
          <w:szCs w:val="24"/>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6842"/>
      </w:tblGrid>
      <w:tr w:rsidR="0022516D" w:rsidRPr="004E5743" w14:paraId="15151ADD" w14:textId="77777777" w:rsidTr="00A0628B">
        <w:tc>
          <w:tcPr>
            <w:tcW w:w="9085" w:type="dxa"/>
            <w:gridSpan w:val="2"/>
            <w:shd w:val="clear" w:color="auto" w:fill="auto"/>
          </w:tcPr>
          <w:p w14:paraId="4D3F6BBD" w14:textId="77777777" w:rsidR="0022516D" w:rsidRPr="004E5743" w:rsidRDefault="0022516D" w:rsidP="00A0628B">
            <w:pPr>
              <w:spacing w:line="240" w:lineRule="auto"/>
              <w:rPr>
                <w:rFonts w:ascii="Times New Roman" w:hAnsi="Times New Roman" w:cs="Times New Roman"/>
                <w:b/>
                <w:bCs/>
                <w:kern w:val="2"/>
                <w:sz w:val="24"/>
                <w:szCs w:val="24"/>
              </w:rPr>
            </w:pPr>
            <w:r w:rsidRPr="004E5743">
              <w:rPr>
                <w:rFonts w:ascii="Times New Roman" w:hAnsi="Times New Roman" w:cs="Times New Roman"/>
                <w:b/>
                <w:bCs/>
                <w:kern w:val="2"/>
                <w:sz w:val="24"/>
                <w:szCs w:val="24"/>
              </w:rPr>
              <w:t>Reviewer 3</w:t>
            </w:r>
          </w:p>
        </w:tc>
      </w:tr>
      <w:tr w:rsidR="0022516D" w:rsidRPr="004E5743" w14:paraId="4F2EAEAB" w14:textId="77777777" w:rsidTr="00A0628B">
        <w:tc>
          <w:tcPr>
            <w:tcW w:w="2155" w:type="dxa"/>
            <w:shd w:val="clear" w:color="auto" w:fill="auto"/>
          </w:tcPr>
          <w:p w14:paraId="65B444A8"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Full name</w:t>
            </w:r>
          </w:p>
        </w:tc>
        <w:tc>
          <w:tcPr>
            <w:tcW w:w="6930" w:type="dxa"/>
            <w:shd w:val="clear" w:color="auto" w:fill="auto"/>
          </w:tcPr>
          <w:p w14:paraId="4FBADFF6"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5D570768" w14:textId="77777777" w:rsidTr="00A0628B">
        <w:tc>
          <w:tcPr>
            <w:tcW w:w="2155" w:type="dxa"/>
            <w:shd w:val="clear" w:color="auto" w:fill="auto"/>
          </w:tcPr>
          <w:p w14:paraId="4CEFA8D7"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Division/Department</w:t>
            </w:r>
          </w:p>
        </w:tc>
        <w:tc>
          <w:tcPr>
            <w:tcW w:w="6930" w:type="dxa"/>
            <w:shd w:val="clear" w:color="auto" w:fill="auto"/>
          </w:tcPr>
          <w:p w14:paraId="212D2E54"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4DBBAFA2" w14:textId="77777777" w:rsidTr="00A0628B">
        <w:tc>
          <w:tcPr>
            <w:tcW w:w="2155" w:type="dxa"/>
            <w:shd w:val="clear" w:color="auto" w:fill="auto"/>
          </w:tcPr>
          <w:p w14:paraId="6EC41824"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Institution</w:t>
            </w:r>
          </w:p>
        </w:tc>
        <w:tc>
          <w:tcPr>
            <w:tcW w:w="6930" w:type="dxa"/>
            <w:shd w:val="clear" w:color="auto" w:fill="auto"/>
          </w:tcPr>
          <w:p w14:paraId="73DF047A"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6793213B" w14:textId="77777777" w:rsidTr="00A0628B">
        <w:tc>
          <w:tcPr>
            <w:tcW w:w="2155" w:type="dxa"/>
            <w:shd w:val="clear" w:color="auto" w:fill="auto"/>
          </w:tcPr>
          <w:p w14:paraId="344DC8AC"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E-mail address</w:t>
            </w:r>
          </w:p>
        </w:tc>
        <w:tc>
          <w:tcPr>
            <w:tcW w:w="6930" w:type="dxa"/>
            <w:shd w:val="clear" w:color="auto" w:fill="auto"/>
          </w:tcPr>
          <w:p w14:paraId="27183AC3"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1C6879AC" w14:textId="77777777" w:rsidTr="00A0628B">
        <w:tc>
          <w:tcPr>
            <w:tcW w:w="2155" w:type="dxa"/>
            <w:shd w:val="clear" w:color="auto" w:fill="auto"/>
          </w:tcPr>
          <w:p w14:paraId="126EBED6"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Phone number</w:t>
            </w:r>
          </w:p>
        </w:tc>
        <w:tc>
          <w:tcPr>
            <w:tcW w:w="6930" w:type="dxa"/>
            <w:shd w:val="clear" w:color="auto" w:fill="auto"/>
          </w:tcPr>
          <w:p w14:paraId="3D9BC885" w14:textId="77777777" w:rsidR="0022516D" w:rsidRPr="004E5743" w:rsidRDefault="0022516D" w:rsidP="00A0628B">
            <w:pPr>
              <w:spacing w:line="240" w:lineRule="auto"/>
              <w:rPr>
                <w:rFonts w:ascii="Times New Roman" w:hAnsi="Times New Roman" w:cs="Times New Roman"/>
                <w:kern w:val="2"/>
                <w:sz w:val="24"/>
                <w:szCs w:val="24"/>
              </w:rPr>
            </w:pPr>
          </w:p>
        </w:tc>
      </w:tr>
      <w:tr w:rsidR="0022516D" w:rsidRPr="004E5743" w14:paraId="6FAA7621" w14:textId="77777777" w:rsidTr="00A0628B">
        <w:tc>
          <w:tcPr>
            <w:tcW w:w="2155" w:type="dxa"/>
            <w:shd w:val="clear" w:color="auto" w:fill="auto"/>
          </w:tcPr>
          <w:p w14:paraId="6F108FC7" w14:textId="77777777" w:rsidR="0022516D" w:rsidRPr="004E5743" w:rsidRDefault="0022516D" w:rsidP="00A0628B">
            <w:pPr>
              <w:spacing w:line="240" w:lineRule="auto"/>
              <w:rPr>
                <w:rFonts w:ascii="Times New Roman" w:hAnsi="Times New Roman" w:cs="Times New Roman"/>
                <w:kern w:val="2"/>
                <w:sz w:val="24"/>
                <w:szCs w:val="24"/>
              </w:rPr>
            </w:pPr>
            <w:r w:rsidRPr="004E5743">
              <w:rPr>
                <w:rFonts w:ascii="Times New Roman" w:hAnsi="Times New Roman" w:cs="Times New Roman"/>
                <w:kern w:val="2"/>
                <w:sz w:val="24"/>
                <w:szCs w:val="24"/>
              </w:rPr>
              <w:t>Reason</w:t>
            </w:r>
          </w:p>
        </w:tc>
        <w:tc>
          <w:tcPr>
            <w:tcW w:w="6930" w:type="dxa"/>
            <w:shd w:val="clear" w:color="auto" w:fill="auto"/>
          </w:tcPr>
          <w:p w14:paraId="6968AC64" w14:textId="77777777" w:rsidR="0022516D" w:rsidRPr="004E5743" w:rsidRDefault="0022516D" w:rsidP="00A0628B">
            <w:pPr>
              <w:spacing w:line="240" w:lineRule="auto"/>
              <w:rPr>
                <w:rFonts w:ascii="Times New Roman" w:hAnsi="Times New Roman" w:cs="Times New Roman"/>
                <w:kern w:val="2"/>
                <w:sz w:val="24"/>
                <w:szCs w:val="24"/>
              </w:rPr>
            </w:pPr>
          </w:p>
        </w:tc>
      </w:tr>
    </w:tbl>
    <w:p w14:paraId="6F03945D" w14:textId="77777777" w:rsidR="00860B5A" w:rsidRPr="004E5743" w:rsidRDefault="00860B5A" w:rsidP="004E5743">
      <w:pPr>
        <w:widowControl w:val="0"/>
        <w:pBdr>
          <w:top w:val="nil"/>
          <w:left w:val="nil"/>
          <w:bottom w:val="nil"/>
          <w:right w:val="nil"/>
          <w:between w:val="nil"/>
        </w:pBdr>
        <w:spacing w:line="240" w:lineRule="auto"/>
        <w:rPr>
          <w:rFonts w:ascii="Times New Roman" w:hAnsi="Times New Roman" w:cs="Times New Roman"/>
          <w:color w:val="000000"/>
          <w:sz w:val="24"/>
          <w:szCs w:val="24"/>
        </w:rPr>
      </w:pPr>
    </w:p>
    <w:sectPr w:rsidR="00860B5A" w:rsidRPr="004E5743" w:rsidSect="0022516D">
      <w:headerReference w:type="even" r:id="rId15"/>
      <w:headerReference w:type="default" r:id="rId16"/>
      <w:footerReference w:type="even" r:id="rId17"/>
      <w:footerReference w:type="default" r:id="rId18"/>
      <w:headerReference w:type="first" r:id="rId19"/>
      <w:footerReference w:type="first" r:id="rId20"/>
      <w:pgSz w:w="12240" w:h="20160" w:code="5"/>
      <w:pgMar w:top="1440" w:right="1440" w:bottom="1440" w:left="1440" w:header="283"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08B9" w14:textId="77777777" w:rsidR="00A665EB" w:rsidRDefault="00A665EB" w:rsidP="0022516D">
      <w:pPr>
        <w:spacing w:line="240" w:lineRule="auto"/>
      </w:pPr>
      <w:r>
        <w:separator/>
      </w:r>
    </w:p>
  </w:endnote>
  <w:endnote w:type="continuationSeparator" w:id="0">
    <w:p w14:paraId="5570D5D3" w14:textId="77777777" w:rsidR="00A665EB" w:rsidRDefault="00A665EB" w:rsidP="002251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85C2" w14:textId="77777777" w:rsidR="00001A80" w:rsidRDefault="00001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30D6" w14:textId="77777777" w:rsidR="00001A80" w:rsidRDefault="00001A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956C" w14:textId="77777777" w:rsidR="00001A80" w:rsidRDefault="0000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F418B" w14:textId="77777777" w:rsidR="00A665EB" w:rsidRDefault="00A665EB" w:rsidP="0022516D">
      <w:pPr>
        <w:spacing w:line="240" w:lineRule="auto"/>
      </w:pPr>
      <w:r>
        <w:separator/>
      </w:r>
    </w:p>
  </w:footnote>
  <w:footnote w:type="continuationSeparator" w:id="0">
    <w:p w14:paraId="4A5D1B49" w14:textId="77777777" w:rsidR="00A665EB" w:rsidRDefault="00A665EB" w:rsidP="002251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090F" w14:textId="77777777" w:rsidR="00001A80" w:rsidRDefault="00001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9554" w14:textId="192DD40F" w:rsidR="0000493E" w:rsidRPr="00281A3A" w:rsidRDefault="001A7B4F" w:rsidP="00281A3A">
    <w:pPr>
      <w:widowControl w:val="0"/>
      <w:pBdr>
        <w:top w:val="nil"/>
        <w:left w:val="nil"/>
        <w:bottom w:val="nil"/>
        <w:right w:val="nil"/>
        <w:between w:val="nil"/>
      </w:pBdr>
      <w:spacing w:line="240" w:lineRule="auto"/>
      <w:ind w:right="215"/>
      <w:jc w:val="center"/>
      <w:rPr>
        <w:rFonts w:ascii="Agency FB" w:hAnsi="Agency FB"/>
        <w:b/>
        <w:color w:val="000000"/>
        <w:sz w:val="52"/>
        <w:szCs w:val="52"/>
      </w:rPr>
    </w:pPr>
    <w:r>
      <w:rPr>
        <w:rFonts w:ascii="Agency FB" w:hAnsi="Agency FB" w:cs="Times New Roman"/>
        <w:b/>
        <w:bCs/>
        <w:sz w:val="52"/>
        <w:szCs w:val="52"/>
      </w:rPr>
      <w:t>JOURNAL OF OPHTALMOLOGY</w:t>
    </w:r>
  </w:p>
  <w:p w14:paraId="6F345670" w14:textId="6FB13440" w:rsidR="0000493E" w:rsidRPr="004E5743" w:rsidRDefault="00281A3A" w:rsidP="00281A3A">
    <w:pPr>
      <w:widowControl w:val="0"/>
      <w:pBdr>
        <w:top w:val="nil"/>
        <w:left w:val="nil"/>
        <w:bottom w:val="nil"/>
        <w:right w:val="nil"/>
        <w:between w:val="nil"/>
      </w:pBdr>
      <w:spacing w:before="14" w:line="231" w:lineRule="auto"/>
      <w:ind w:right="4"/>
      <w:jc w:val="center"/>
      <w:rPr>
        <w:rFonts w:ascii="Agency FB" w:hAnsi="Agency FB"/>
        <w:sz w:val="24"/>
        <w:szCs w:val="24"/>
      </w:rPr>
    </w:pPr>
    <w:r w:rsidRPr="00281A3A">
      <w:rPr>
        <w:rFonts w:ascii="Agency FB" w:hAnsi="Agency FB"/>
        <w:color w:val="000000"/>
        <w:sz w:val="24"/>
        <w:szCs w:val="24"/>
      </w:rPr>
      <w:t xml:space="preserve">Research Work Team, </w:t>
    </w:r>
    <w:r w:rsidR="001A7B4F">
      <w:rPr>
        <w:rFonts w:ascii="Agency FB" w:hAnsi="Agency FB"/>
        <w:color w:val="000000"/>
        <w:sz w:val="24"/>
        <w:szCs w:val="24"/>
      </w:rPr>
      <w:t>2</w:t>
    </w:r>
    <w:r w:rsidRPr="00281A3A">
      <w:rPr>
        <w:rFonts w:ascii="Agency FB" w:hAnsi="Agency FB"/>
        <w:color w:val="000000"/>
        <w:sz w:val="24"/>
        <w:szCs w:val="24"/>
      </w:rPr>
      <w:t xml:space="preserve">rd Floor </w:t>
    </w:r>
    <w:r w:rsidR="001A7B4F">
      <w:rPr>
        <w:rFonts w:ascii="Agency FB" w:hAnsi="Agency FB"/>
        <w:color w:val="000000"/>
        <w:sz w:val="24"/>
        <w:szCs w:val="24"/>
      </w:rPr>
      <w:t>Makassar</w:t>
    </w:r>
    <w:r w:rsidR="00854AB5">
      <w:rPr>
        <w:rFonts w:ascii="Agency FB" w:hAnsi="Agency FB"/>
        <w:color w:val="000000"/>
        <w:sz w:val="24"/>
        <w:szCs w:val="24"/>
      </w:rPr>
      <w:t xml:space="preserve"> Eye Hospital</w:t>
    </w:r>
  </w:p>
  <w:p w14:paraId="33AA068E" w14:textId="0DF48A68" w:rsidR="004B086A" w:rsidRDefault="00281A3A" w:rsidP="00281A3A">
    <w:pPr>
      <w:widowControl w:val="0"/>
      <w:pBdr>
        <w:top w:val="nil"/>
        <w:left w:val="nil"/>
        <w:bottom w:val="nil"/>
        <w:right w:val="nil"/>
        <w:between w:val="nil"/>
      </w:pBdr>
      <w:spacing w:before="14" w:line="231" w:lineRule="auto"/>
      <w:ind w:right="4"/>
      <w:jc w:val="center"/>
      <w:rPr>
        <w:rFonts w:ascii="Agency FB" w:hAnsi="Agency FB"/>
        <w:sz w:val="24"/>
        <w:szCs w:val="24"/>
        <w:lang w:val="en-US"/>
      </w:rPr>
    </w:pPr>
    <w:r w:rsidRPr="00281A3A">
      <w:rPr>
        <w:rFonts w:ascii="Agency FB" w:hAnsi="Agency FB"/>
        <w:sz w:val="24"/>
        <w:szCs w:val="24"/>
      </w:rPr>
      <w:t xml:space="preserve">Jl. </w:t>
    </w:r>
    <w:r w:rsidR="001A7B4F">
      <w:rPr>
        <w:rFonts w:ascii="Agency FB" w:hAnsi="Agency FB"/>
        <w:sz w:val="24"/>
        <w:szCs w:val="24"/>
      </w:rPr>
      <w:t>Lingkar Barat Tallasa City</w:t>
    </w:r>
    <w:r w:rsidR="003F24E3">
      <w:rPr>
        <w:rFonts w:ascii="Agency FB" w:hAnsi="Agency FB"/>
        <w:sz w:val="24"/>
        <w:szCs w:val="24"/>
      </w:rPr>
      <w:t xml:space="preserve">, Tamalanrea Indah, </w:t>
    </w:r>
    <w:r w:rsidR="00BC0970">
      <w:rPr>
        <w:rFonts w:ascii="Agency FB" w:hAnsi="Agency FB"/>
        <w:sz w:val="24"/>
        <w:szCs w:val="24"/>
      </w:rPr>
      <w:t xml:space="preserve">Kec. </w:t>
    </w:r>
    <w:r w:rsidR="003F24E3">
      <w:rPr>
        <w:rFonts w:ascii="Agency FB" w:hAnsi="Agency FB"/>
        <w:sz w:val="24"/>
        <w:szCs w:val="24"/>
      </w:rPr>
      <w:t>Tamalanrea, Kota Makassar</w:t>
    </w:r>
    <w:r w:rsidR="00BC0970">
      <w:rPr>
        <w:rFonts w:ascii="Agency FB" w:hAnsi="Agency FB"/>
        <w:sz w:val="24"/>
        <w:szCs w:val="24"/>
      </w:rPr>
      <w:t>, Sulawesi Selatan 90245</w:t>
    </w:r>
  </w:p>
  <w:p w14:paraId="7A88F5B6" w14:textId="07BC4036" w:rsidR="0000493E" w:rsidRPr="004E5743" w:rsidRDefault="0000493E" w:rsidP="00281A3A">
    <w:pPr>
      <w:widowControl w:val="0"/>
      <w:pBdr>
        <w:top w:val="nil"/>
        <w:left w:val="nil"/>
        <w:bottom w:val="nil"/>
        <w:right w:val="nil"/>
        <w:between w:val="nil"/>
      </w:pBdr>
      <w:spacing w:before="14" w:line="231" w:lineRule="auto"/>
      <w:ind w:right="4"/>
      <w:jc w:val="center"/>
      <w:rPr>
        <w:rFonts w:ascii="Agency FB" w:hAnsi="Agency FB"/>
        <w:sz w:val="24"/>
        <w:szCs w:val="24"/>
      </w:rPr>
    </w:pPr>
    <w:r w:rsidRPr="004E5743">
      <w:rPr>
        <w:rFonts w:ascii="Agency FB" w:hAnsi="Agency FB"/>
        <w:color w:val="000000"/>
        <w:sz w:val="24"/>
        <w:szCs w:val="24"/>
      </w:rPr>
      <w:t>Phone: +</w:t>
    </w:r>
    <w:r w:rsidR="00001A80">
      <w:rPr>
        <w:rFonts w:ascii="Agency FB" w:hAnsi="Agency FB"/>
        <w:color w:val="000000"/>
        <w:sz w:val="24"/>
        <w:szCs w:val="24"/>
      </w:rPr>
      <w:t>628114612090</w:t>
    </w:r>
    <w:r w:rsidR="00281A3A">
      <w:rPr>
        <w:rFonts w:ascii="Agency FB" w:hAnsi="Agency FB"/>
        <w:color w:val="000000"/>
        <w:sz w:val="24"/>
        <w:szCs w:val="24"/>
      </w:rPr>
      <w:t>/</w:t>
    </w:r>
    <w:r w:rsidR="00295488" w:rsidRPr="00295488">
      <w:rPr>
        <w:rFonts w:ascii="Agency FB" w:hAnsi="Agency FB"/>
        <w:color w:val="000000"/>
        <w:sz w:val="24"/>
        <w:szCs w:val="24"/>
      </w:rPr>
      <w:t>(0411) 855643</w:t>
    </w:r>
  </w:p>
  <w:p w14:paraId="617F36D9" w14:textId="24F62DAF" w:rsidR="00281A3A" w:rsidRDefault="0000493E" w:rsidP="00281A3A">
    <w:pPr>
      <w:widowControl w:val="0"/>
      <w:pBdr>
        <w:top w:val="nil"/>
        <w:left w:val="nil"/>
        <w:bottom w:val="nil"/>
        <w:right w:val="nil"/>
        <w:between w:val="nil"/>
      </w:pBdr>
      <w:spacing w:before="14" w:line="231" w:lineRule="auto"/>
      <w:ind w:right="4"/>
      <w:jc w:val="center"/>
      <w:rPr>
        <w:rFonts w:ascii="Agency FB" w:hAnsi="Agency FB"/>
        <w:sz w:val="24"/>
        <w:szCs w:val="24"/>
      </w:rPr>
    </w:pPr>
    <w:r w:rsidRPr="004E5743">
      <w:rPr>
        <w:rFonts w:ascii="Agency FB" w:hAnsi="Agency FB"/>
        <w:sz w:val="24"/>
        <w:szCs w:val="24"/>
      </w:rPr>
      <w:t>E</w:t>
    </w:r>
    <w:r w:rsidRPr="004E5743">
      <w:rPr>
        <w:rFonts w:ascii="Agency FB" w:hAnsi="Agency FB"/>
        <w:color w:val="000000"/>
        <w:sz w:val="24"/>
        <w:szCs w:val="24"/>
      </w:rPr>
      <w:t>mail:</w:t>
    </w:r>
    <w:r w:rsidR="00281A3A" w:rsidRPr="00281A3A">
      <w:t xml:space="preserve"> </w:t>
    </w:r>
    <w:hyperlink r:id="rId1" w:history="1">
      <w:r w:rsidR="001A7B4F" w:rsidRPr="003F24E3">
        <w:rPr>
          <w:rStyle w:val="Hyperlink"/>
          <w:rFonts w:ascii="Agency FB" w:hAnsi="Agency FB"/>
          <w:sz w:val="24"/>
          <w:szCs w:val="24"/>
        </w:rPr>
        <w:t>penelitian@rsmatamakassar.</w:t>
      </w:r>
    </w:hyperlink>
    <w:r w:rsidR="003F24E3">
      <w:rPr>
        <w:rFonts w:ascii="Agency FB" w:hAnsi="Agency FB"/>
        <w:sz w:val="24"/>
        <w:szCs w:val="24"/>
        <w:u w:val="single"/>
      </w:rPr>
      <w:t>org</w:t>
    </w:r>
  </w:p>
  <w:p w14:paraId="0764AFBF" w14:textId="3346321F" w:rsidR="0000493E" w:rsidRPr="00281A3A" w:rsidRDefault="0000493E" w:rsidP="00281A3A">
    <w:pPr>
      <w:widowControl w:val="0"/>
      <w:pBdr>
        <w:top w:val="nil"/>
        <w:left w:val="nil"/>
        <w:bottom w:val="nil"/>
        <w:right w:val="nil"/>
        <w:between w:val="nil"/>
      </w:pBdr>
      <w:spacing w:before="14" w:line="231" w:lineRule="auto"/>
      <w:ind w:right="4"/>
      <w:jc w:val="center"/>
      <w:rPr>
        <w:rFonts w:ascii="Agency FB" w:hAnsi="Agency FB"/>
        <w:sz w:val="24"/>
        <w:szCs w:val="24"/>
      </w:rPr>
    </w:pPr>
    <w:r w:rsidRPr="004E5743">
      <w:rPr>
        <w:rFonts w:ascii="Agency FB" w:hAnsi="Agency FB"/>
        <w:sz w:val="24"/>
        <w:szCs w:val="24"/>
      </w:rPr>
      <w:t>W</w:t>
    </w:r>
    <w:r w:rsidRPr="004E5743">
      <w:rPr>
        <w:rFonts w:ascii="Agency FB" w:hAnsi="Agency FB"/>
        <w:color w:val="000000"/>
        <w:sz w:val="24"/>
        <w:szCs w:val="24"/>
      </w:rPr>
      <w:t xml:space="preserve">ebsite: </w:t>
    </w:r>
    <w:r w:rsidR="001A7B4F" w:rsidRPr="001A7B4F">
      <w:rPr>
        <w:rStyle w:val="Hyperlink"/>
        <w:rFonts w:ascii="Agency FB" w:hAnsi="Agency FB"/>
        <w:sz w:val="24"/>
        <w:szCs w:val="24"/>
      </w:rPr>
      <w:t>https://journal.rsmatamakassar.org/index.php</w:t>
    </w:r>
  </w:p>
  <w:p w14:paraId="1DB4C4C0" w14:textId="38862218" w:rsidR="0022516D" w:rsidRDefault="00FE443A" w:rsidP="00281A3A">
    <w:pPr>
      <w:pStyle w:val="Header"/>
      <w:tabs>
        <w:tab w:val="left" w:pos="9214"/>
      </w:tabs>
    </w:pPr>
    <w:r>
      <w:rPr>
        <w:noProof/>
      </w:rPr>
      <mc:AlternateContent>
        <mc:Choice Requires="wps">
          <w:drawing>
            <wp:anchor distT="0" distB="0" distL="114300" distR="114300" simplePos="0" relativeHeight="251660288" behindDoc="0" locked="0" layoutInCell="1" allowOverlap="1" wp14:anchorId="7FB4F2F8" wp14:editId="7CC42CD3">
              <wp:simplePos x="0" y="0"/>
              <wp:positionH relativeFrom="column">
                <wp:posOffset>-11875</wp:posOffset>
              </wp:positionH>
              <wp:positionV relativeFrom="paragraph">
                <wp:posOffset>76489</wp:posOffset>
              </wp:positionV>
              <wp:extent cx="5778953" cy="0"/>
              <wp:effectExtent l="0" t="19050" r="50800" b="38100"/>
              <wp:wrapNone/>
              <wp:docPr id="4" name="Straight Connector 4"/>
              <wp:cNvGraphicFramePr/>
              <a:graphic xmlns:a="http://schemas.openxmlformats.org/drawingml/2006/main">
                <a:graphicData uri="http://schemas.microsoft.com/office/word/2010/wordprocessingShape">
                  <wps:wsp>
                    <wps:cNvCnPr/>
                    <wps:spPr>
                      <a:xfrm>
                        <a:off x="0" y="0"/>
                        <a:ext cx="5778953" cy="0"/>
                      </a:xfrm>
                      <a:prstGeom prst="line">
                        <a:avLst/>
                      </a:prstGeom>
                      <a:ln w="6032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E52C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6pt" to="454.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" strokecolor="black [3213]" strokeweight="4.75pt">
              <v:stroke linestyle="thickTh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5D27" w14:textId="77777777" w:rsidR="00001A80" w:rsidRDefault="00001A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0NTYwMzYA0gam5ko6SsGpxcWZ+XkgBYa1ALMDMDUsAAAA"/>
  </w:docVars>
  <w:rsids>
    <w:rsidRoot w:val="003F3AD7"/>
    <w:rsid w:val="00001A80"/>
    <w:rsid w:val="0000493E"/>
    <w:rsid w:val="000F3158"/>
    <w:rsid w:val="001A7B4F"/>
    <w:rsid w:val="001D13BF"/>
    <w:rsid w:val="0022516D"/>
    <w:rsid w:val="00235F76"/>
    <w:rsid w:val="00281A3A"/>
    <w:rsid w:val="00295488"/>
    <w:rsid w:val="003F24E3"/>
    <w:rsid w:val="003F3AD7"/>
    <w:rsid w:val="00442C21"/>
    <w:rsid w:val="004A3BAB"/>
    <w:rsid w:val="004B086A"/>
    <w:rsid w:val="004E5743"/>
    <w:rsid w:val="005F630E"/>
    <w:rsid w:val="006B58C5"/>
    <w:rsid w:val="0074533B"/>
    <w:rsid w:val="00777E4C"/>
    <w:rsid w:val="007931B2"/>
    <w:rsid w:val="00824462"/>
    <w:rsid w:val="00854AB5"/>
    <w:rsid w:val="00860B5A"/>
    <w:rsid w:val="008C666C"/>
    <w:rsid w:val="00A614AC"/>
    <w:rsid w:val="00A63418"/>
    <w:rsid w:val="00A665EB"/>
    <w:rsid w:val="00AF2728"/>
    <w:rsid w:val="00BC0970"/>
    <w:rsid w:val="00BC7A16"/>
    <w:rsid w:val="00BE4469"/>
    <w:rsid w:val="00C1661D"/>
    <w:rsid w:val="00C36EA0"/>
    <w:rsid w:val="00D932AE"/>
    <w:rsid w:val="00D9721E"/>
    <w:rsid w:val="00DD6786"/>
    <w:rsid w:val="00EB4F2F"/>
    <w:rsid w:val="00FE44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7AE05"/>
  <w15:docId w15:val="{04191D1F-4A5A-4F94-9E14-4AF26209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d-ID" w:eastAsia="id-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860B5A"/>
    <w:rPr>
      <w:color w:val="0000FF" w:themeColor="hyperlink"/>
      <w:u w:val="single"/>
    </w:rPr>
  </w:style>
  <w:style w:type="character" w:styleId="UnresolvedMention">
    <w:name w:val="Unresolved Mention"/>
    <w:basedOn w:val="DefaultParagraphFont"/>
    <w:uiPriority w:val="99"/>
    <w:semiHidden/>
    <w:unhideWhenUsed/>
    <w:rsid w:val="00860B5A"/>
    <w:rPr>
      <w:color w:val="605E5C"/>
      <w:shd w:val="clear" w:color="auto" w:fill="E1DFDD"/>
    </w:rPr>
  </w:style>
  <w:style w:type="table" w:styleId="TableGrid">
    <w:name w:val="Table Grid"/>
    <w:basedOn w:val="TableNormal"/>
    <w:uiPriority w:val="39"/>
    <w:rsid w:val="00860B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516D"/>
    <w:pPr>
      <w:tabs>
        <w:tab w:val="center" w:pos="4513"/>
        <w:tab w:val="right" w:pos="9026"/>
      </w:tabs>
      <w:spacing w:line="240" w:lineRule="auto"/>
    </w:pPr>
  </w:style>
  <w:style w:type="character" w:customStyle="1" w:styleId="HeaderChar">
    <w:name w:val="Header Char"/>
    <w:basedOn w:val="DefaultParagraphFont"/>
    <w:link w:val="Header"/>
    <w:uiPriority w:val="99"/>
    <w:rsid w:val="0022516D"/>
  </w:style>
  <w:style w:type="paragraph" w:styleId="Footer">
    <w:name w:val="footer"/>
    <w:basedOn w:val="Normal"/>
    <w:link w:val="FooterChar"/>
    <w:uiPriority w:val="99"/>
    <w:unhideWhenUsed/>
    <w:rsid w:val="0022516D"/>
    <w:pPr>
      <w:tabs>
        <w:tab w:val="center" w:pos="4513"/>
        <w:tab w:val="right" w:pos="9026"/>
      </w:tabs>
      <w:spacing w:line="240" w:lineRule="auto"/>
    </w:pPr>
  </w:style>
  <w:style w:type="character" w:customStyle="1" w:styleId="FooterChar">
    <w:name w:val="Footer Char"/>
    <w:basedOn w:val="DefaultParagraphFont"/>
    <w:link w:val="Footer"/>
    <w:uiPriority w:val="99"/>
    <w:rsid w:val="00225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ma.net/what-we-do/medical-ethics/declaration-of-helsinki/" TargetMode="External"/><Relationship Id="rId13" Type="http://schemas.openxmlformats.org/officeDocument/2006/relationships/hyperlink" Target="https://e-journal.unair.ac.id/FMI/about/submission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ublicationethics.org/" TargetMode="External"/><Relationship Id="rId12" Type="http://schemas.openxmlformats.org/officeDocument/2006/relationships/hyperlink" Target="https://drive.google.com/file/d/12OWLpoXd16W_KaoFipOAT02IOSwRvZwH/vie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cmje.org/about-icmje/faqs/conflict-of-interest-disclosure-form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cmje.or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icmje.org/" TargetMode="External"/><Relationship Id="rId14" Type="http://schemas.openxmlformats.org/officeDocument/2006/relationships/hyperlink" Target="https://creativecommons.org/licenses/by-sa/4.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penelitian@rsmatamakass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B4BB7-64F7-457A-BBB8-1F3D0308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Atika Wardah</dc:creator>
  <cp:lastModifiedBy>nur assyurthi</cp:lastModifiedBy>
  <cp:revision>15</cp:revision>
  <dcterms:created xsi:type="dcterms:W3CDTF">2025-02-17T02:17:00Z</dcterms:created>
  <dcterms:modified xsi:type="dcterms:W3CDTF">2025-02-18T07:08:00Z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5253444b2ea16c028a5714aec0077f4cf7316ba6c855294291ad1b51739088d5</vt:lpwstr>
  </property>
</Properties>
</file>